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127CC" w14:textId="1C24A89F" w:rsidR="0009228A" w:rsidRPr="00D11E70" w:rsidRDefault="0009228A" w:rsidP="00D11E70">
      <w:pPr>
        <w:pStyle w:val="Heading1"/>
        <w:numPr>
          <w:ilvl w:val="0"/>
          <w:numId w:val="0"/>
        </w:numPr>
        <w:ind w:left="432" w:hanging="432"/>
        <w:jc w:val="center"/>
      </w:pPr>
      <w:bookmarkStart w:id="0" w:name="_Toc97207770"/>
      <w:r w:rsidRPr="00D11E70">
        <w:t>ANNEX V</w:t>
      </w:r>
      <w:r w:rsidR="00D11E70">
        <w:t xml:space="preserve"> - </w:t>
      </w:r>
      <w:r w:rsidRPr="00D11E70">
        <w:t>INVITATION TO TENDER FORM</w:t>
      </w:r>
      <w:bookmarkEnd w:id="0"/>
    </w:p>
    <w:p w14:paraId="1440B778" w14:textId="77777777" w:rsidR="0009228A" w:rsidRDefault="0009228A" w:rsidP="0009228A">
      <w:pPr>
        <w:jc w:val="center"/>
        <w:rPr>
          <w:rFonts w:asciiTheme="majorHAnsi" w:hAnsiTheme="majorHAnsi" w:cstheme="majorHAnsi"/>
          <w:b/>
          <w:sz w:val="24"/>
        </w:rPr>
      </w:pPr>
    </w:p>
    <w:tbl>
      <w:tblPr>
        <w:tblStyle w:val="TableGridLight1"/>
        <w:tblW w:w="10201" w:type="dxa"/>
        <w:tblInd w:w="0" w:type="dxa"/>
        <w:tblLook w:val="04A0" w:firstRow="1" w:lastRow="0" w:firstColumn="1" w:lastColumn="0" w:noHBand="0" w:noVBand="1"/>
      </w:tblPr>
      <w:tblGrid>
        <w:gridCol w:w="2972"/>
        <w:gridCol w:w="7229"/>
      </w:tblGrid>
      <w:tr w:rsidR="0009228A" w14:paraId="054D683E" w14:textId="77777777" w:rsidTr="00AF45A0">
        <w:tc>
          <w:tcPr>
            <w:tcW w:w="2972" w:type="dxa"/>
            <w:tcBorders>
              <w:top w:val="single" w:sz="4" w:space="0" w:color="BFBFBF"/>
              <w:left w:val="single" w:sz="4" w:space="0" w:color="BFBFBF"/>
              <w:bottom w:val="single" w:sz="4" w:space="0" w:color="BFBFBF"/>
              <w:right w:val="single" w:sz="4" w:space="0" w:color="BFBFBF"/>
            </w:tcBorders>
            <w:hideMark/>
          </w:tcPr>
          <w:p w14:paraId="11CB41E6" w14:textId="77777777" w:rsidR="0009228A" w:rsidRDefault="0009228A" w:rsidP="00B87EEE">
            <w:pPr>
              <w:pStyle w:val="bodytest"/>
              <w:spacing w:before="0" w:after="0"/>
              <w:ind w:left="0"/>
              <w:jc w:val="left"/>
            </w:pPr>
            <w:r>
              <w:t>INVITATION TO TENDER:</w:t>
            </w:r>
          </w:p>
        </w:tc>
        <w:tc>
          <w:tcPr>
            <w:tcW w:w="7229" w:type="dxa"/>
            <w:tcBorders>
              <w:top w:val="single" w:sz="4" w:space="0" w:color="BFBFBF"/>
              <w:left w:val="single" w:sz="4" w:space="0" w:color="BFBFBF"/>
              <w:bottom w:val="single" w:sz="4" w:space="0" w:color="BFBFBF"/>
              <w:right w:val="single" w:sz="4" w:space="0" w:color="BFBFBF"/>
            </w:tcBorders>
          </w:tcPr>
          <w:p w14:paraId="3DABDD16" w14:textId="77777777" w:rsidR="0009228A" w:rsidRDefault="0009228A" w:rsidP="00B87EEE">
            <w:pPr>
              <w:pStyle w:val="bodytest"/>
              <w:spacing w:before="0" w:after="0"/>
              <w:ind w:left="0"/>
              <w:jc w:val="left"/>
            </w:pPr>
            <w:r>
              <w:t>EASA.2022.CEI.09</w:t>
            </w:r>
          </w:p>
        </w:tc>
      </w:tr>
      <w:tr w:rsidR="0009228A" w14:paraId="229A3BEB" w14:textId="77777777" w:rsidTr="00AF45A0">
        <w:tc>
          <w:tcPr>
            <w:tcW w:w="2972" w:type="dxa"/>
            <w:tcBorders>
              <w:top w:val="single" w:sz="4" w:space="0" w:color="BFBFBF"/>
              <w:left w:val="single" w:sz="4" w:space="0" w:color="BFBFBF"/>
              <w:bottom w:val="single" w:sz="4" w:space="0" w:color="BFBFBF"/>
              <w:right w:val="single" w:sz="4" w:space="0" w:color="BFBFBF"/>
            </w:tcBorders>
          </w:tcPr>
          <w:p w14:paraId="05A4BE6F" w14:textId="77777777" w:rsidR="0009228A" w:rsidRDefault="0009228A" w:rsidP="00B87EEE">
            <w:pPr>
              <w:pStyle w:val="bodytest"/>
              <w:spacing w:before="0" w:after="0"/>
              <w:ind w:left="0"/>
              <w:jc w:val="left"/>
            </w:pPr>
            <w:r>
              <w:t>LIST:</w:t>
            </w:r>
          </w:p>
        </w:tc>
        <w:tc>
          <w:tcPr>
            <w:tcW w:w="7229" w:type="dxa"/>
            <w:tcBorders>
              <w:top w:val="single" w:sz="4" w:space="0" w:color="BFBFBF"/>
              <w:left w:val="single" w:sz="4" w:space="0" w:color="BFBFBF"/>
              <w:bottom w:val="single" w:sz="4" w:space="0" w:color="BFBFBF"/>
              <w:right w:val="single" w:sz="4" w:space="0" w:color="BFBFBF"/>
            </w:tcBorders>
          </w:tcPr>
          <w:p w14:paraId="1C2A6CBC" w14:textId="77777777" w:rsidR="0009228A" w:rsidRDefault="0009228A" w:rsidP="00B87EEE">
            <w:pPr>
              <w:pStyle w:val="bodytest"/>
              <w:spacing w:before="0" w:after="0"/>
            </w:pPr>
          </w:p>
        </w:tc>
      </w:tr>
      <w:tr w:rsidR="0009228A" w14:paraId="1BF6DD75" w14:textId="77777777" w:rsidTr="00AF45A0">
        <w:tc>
          <w:tcPr>
            <w:tcW w:w="2972" w:type="dxa"/>
            <w:tcBorders>
              <w:top w:val="single" w:sz="4" w:space="0" w:color="BFBFBF"/>
              <w:left w:val="single" w:sz="4" w:space="0" w:color="BFBFBF"/>
              <w:bottom w:val="single" w:sz="4" w:space="0" w:color="BFBFBF"/>
              <w:right w:val="single" w:sz="4" w:space="0" w:color="BFBFBF"/>
            </w:tcBorders>
          </w:tcPr>
          <w:p w14:paraId="11F97520" w14:textId="77777777" w:rsidR="0009228A" w:rsidRDefault="0009228A" w:rsidP="00B87EEE">
            <w:pPr>
              <w:pStyle w:val="bodytest"/>
              <w:spacing w:before="0" w:after="0"/>
              <w:ind w:left="0"/>
              <w:jc w:val="left"/>
            </w:pPr>
            <w:r>
              <w:t>SUB-LIST:</w:t>
            </w:r>
          </w:p>
        </w:tc>
        <w:tc>
          <w:tcPr>
            <w:tcW w:w="7229" w:type="dxa"/>
            <w:tcBorders>
              <w:top w:val="single" w:sz="4" w:space="0" w:color="BFBFBF"/>
              <w:left w:val="single" w:sz="4" w:space="0" w:color="BFBFBF"/>
              <w:bottom w:val="single" w:sz="4" w:space="0" w:color="BFBFBF"/>
              <w:right w:val="single" w:sz="4" w:space="0" w:color="BFBFBF"/>
            </w:tcBorders>
          </w:tcPr>
          <w:p w14:paraId="2A0EFC6E" w14:textId="77777777" w:rsidR="0009228A" w:rsidRDefault="0009228A" w:rsidP="00B87EEE">
            <w:pPr>
              <w:pStyle w:val="bodytest"/>
              <w:spacing w:before="0" w:after="0"/>
            </w:pPr>
          </w:p>
        </w:tc>
      </w:tr>
      <w:tr w:rsidR="0009228A" w14:paraId="3B14A0D8" w14:textId="77777777" w:rsidTr="00AF45A0">
        <w:tc>
          <w:tcPr>
            <w:tcW w:w="2972" w:type="dxa"/>
            <w:tcBorders>
              <w:top w:val="single" w:sz="4" w:space="0" w:color="BFBFBF"/>
              <w:left w:val="single" w:sz="4" w:space="0" w:color="BFBFBF"/>
              <w:bottom w:val="single" w:sz="4" w:space="0" w:color="BFBFBF"/>
              <w:right w:val="single" w:sz="4" w:space="0" w:color="BFBFBF"/>
            </w:tcBorders>
            <w:hideMark/>
          </w:tcPr>
          <w:p w14:paraId="689A8EA5" w14:textId="37864D00" w:rsidR="0009228A" w:rsidRDefault="00F74D04" w:rsidP="00B87EEE">
            <w:pPr>
              <w:pStyle w:val="bodytest"/>
              <w:spacing w:before="0" w:after="0"/>
              <w:ind w:left="0"/>
              <w:jc w:val="left"/>
            </w:pPr>
            <w:r>
              <w:t xml:space="preserve">TRAINING/LEARNING </w:t>
            </w:r>
            <w:r w:rsidR="0009228A">
              <w:t>TITLE:</w:t>
            </w:r>
          </w:p>
        </w:tc>
        <w:tc>
          <w:tcPr>
            <w:tcW w:w="7229" w:type="dxa"/>
            <w:tcBorders>
              <w:top w:val="single" w:sz="4" w:space="0" w:color="BFBFBF"/>
              <w:left w:val="single" w:sz="4" w:space="0" w:color="BFBFBF"/>
              <w:bottom w:val="single" w:sz="4" w:space="0" w:color="BFBFBF"/>
              <w:right w:val="single" w:sz="4" w:space="0" w:color="BFBFBF"/>
            </w:tcBorders>
          </w:tcPr>
          <w:p w14:paraId="0C5F322D" w14:textId="77777777" w:rsidR="0009228A" w:rsidRDefault="0009228A" w:rsidP="00B87EEE">
            <w:pPr>
              <w:pStyle w:val="bodytest"/>
              <w:spacing w:before="0" w:after="0"/>
            </w:pPr>
          </w:p>
        </w:tc>
      </w:tr>
    </w:tbl>
    <w:p w14:paraId="216B56A9" w14:textId="77777777" w:rsidR="0009228A" w:rsidRDefault="0009228A" w:rsidP="0009228A">
      <w:pPr>
        <w:jc w:val="center"/>
        <w:rPr>
          <w:rFonts w:asciiTheme="majorHAnsi" w:hAnsiTheme="majorHAnsi" w:cstheme="majorHAnsi"/>
          <w:b/>
          <w:sz w:val="24"/>
        </w:rPr>
      </w:pPr>
    </w:p>
    <w:tbl>
      <w:tblPr>
        <w:tblStyle w:val="TableGrid1"/>
        <w:tblW w:w="10201" w:type="dxa"/>
        <w:tblInd w:w="0" w:type="dxa"/>
        <w:tblLook w:val="04A0" w:firstRow="1" w:lastRow="0" w:firstColumn="1" w:lastColumn="0" w:noHBand="0" w:noVBand="1"/>
      </w:tblPr>
      <w:tblGrid>
        <w:gridCol w:w="704"/>
        <w:gridCol w:w="2268"/>
        <w:gridCol w:w="5528"/>
        <w:gridCol w:w="1701"/>
      </w:tblGrid>
      <w:tr w:rsidR="0009228A" w14:paraId="47331C4E" w14:textId="77777777" w:rsidTr="00AF45A0">
        <w:tc>
          <w:tcPr>
            <w:tcW w:w="10201" w:type="dxa"/>
            <w:gridSpan w:val="4"/>
            <w:tcBorders>
              <w:top w:val="single" w:sz="4" w:space="0" w:color="auto"/>
              <w:left w:val="single" w:sz="4" w:space="0" w:color="auto"/>
              <w:bottom w:val="single" w:sz="4" w:space="0" w:color="auto"/>
              <w:right w:val="single" w:sz="4" w:space="0" w:color="auto"/>
            </w:tcBorders>
            <w:shd w:val="clear" w:color="auto" w:fill="B8CCE4"/>
            <w:hideMark/>
          </w:tcPr>
          <w:p w14:paraId="2DE86338" w14:textId="77777777" w:rsidR="0009228A" w:rsidRDefault="0009228A" w:rsidP="0009228A">
            <w:pPr>
              <w:numPr>
                <w:ilvl w:val="0"/>
                <w:numId w:val="35"/>
              </w:numPr>
              <w:autoSpaceDE w:val="0"/>
              <w:autoSpaceDN w:val="0"/>
              <w:adjustRightInd w:val="0"/>
              <w:spacing w:before="120" w:after="120"/>
              <w:rPr>
                <w:rFonts w:cs="Calibri"/>
                <w:color w:val="000000"/>
                <w:szCs w:val="22"/>
                <w:lang w:val="en-US"/>
              </w:rPr>
            </w:pPr>
            <w:r>
              <w:rPr>
                <w:rFonts w:cs="Calibri"/>
                <w:b/>
                <w:szCs w:val="22"/>
                <w:lang w:val="en-US"/>
              </w:rPr>
              <w:t>BACKGROUND AND OBJECTIVES</w:t>
            </w:r>
          </w:p>
        </w:tc>
      </w:tr>
      <w:tr w:rsidR="0009228A" w14:paraId="210CAE14" w14:textId="77777777" w:rsidTr="00AF45A0">
        <w:tc>
          <w:tcPr>
            <w:tcW w:w="1020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ED1C8B0" w14:textId="77777777" w:rsidR="0009228A" w:rsidRPr="00DB4CC0" w:rsidRDefault="0009228A" w:rsidP="00AF45A0">
            <w:pPr>
              <w:autoSpaceDE w:val="0"/>
              <w:autoSpaceDN w:val="0"/>
              <w:adjustRightInd w:val="0"/>
              <w:spacing w:before="120" w:after="120"/>
              <w:rPr>
                <w:rFonts w:cs="Calibri"/>
                <w:b/>
                <w:sz w:val="20"/>
                <w:lang w:val="en-US"/>
              </w:rPr>
            </w:pPr>
            <w:r w:rsidRPr="00DB4CC0">
              <w:rPr>
                <w:rFonts w:cs="Calibri"/>
                <w:sz w:val="20"/>
                <w:highlight w:val="yellow"/>
                <w:lang w:val="en-US"/>
              </w:rPr>
              <w:t xml:space="preserve">[Where necessary any relevant information to ensure </w:t>
            </w:r>
            <w:r>
              <w:rPr>
                <w:rFonts w:cs="Calibri"/>
                <w:sz w:val="20"/>
                <w:highlight w:val="yellow"/>
                <w:lang w:val="en-US"/>
              </w:rPr>
              <w:t>can</w:t>
            </w:r>
            <w:r w:rsidRPr="00882776">
              <w:rPr>
                <w:rFonts w:cs="Calibri"/>
                <w:sz w:val="20"/>
                <w:highlight w:val="yellow"/>
                <w:lang w:val="en-US"/>
              </w:rPr>
              <w:t>didate</w:t>
            </w:r>
            <w:r w:rsidRPr="00DB4CC0">
              <w:rPr>
                <w:rFonts w:cs="Calibri"/>
                <w:sz w:val="20"/>
                <w:highlight w:val="yellow"/>
                <w:lang w:val="en-US"/>
              </w:rPr>
              <w:t>’s understanding of the context, key objectives of the action and target results.</w:t>
            </w:r>
            <w:r w:rsidRPr="00DB4CC0">
              <w:rPr>
                <w:rFonts w:cs="Calibri"/>
                <w:sz w:val="20"/>
                <w:lang w:val="en-US"/>
              </w:rPr>
              <w:t>]</w:t>
            </w:r>
          </w:p>
        </w:tc>
      </w:tr>
      <w:tr w:rsidR="0009228A" w14:paraId="1325F0A8" w14:textId="77777777" w:rsidTr="00AF45A0">
        <w:tc>
          <w:tcPr>
            <w:tcW w:w="297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E7EFA32" w14:textId="77777777" w:rsidR="0009228A" w:rsidRPr="00AF5390" w:rsidRDefault="0009228A" w:rsidP="00AF45A0">
            <w:pPr>
              <w:autoSpaceDE w:val="0"/>
              <w:autoSpaceDN w:val="0"/>
              <w:adjustRightInd w:val="0"/>
              <w:spacing w:before="120" w:after="120"/>
              <w:rPr>
                <w:rFonts w:cs="Calibri"/>
                <w:b/>
                <w:sz w:val="20"/>
                <w:highlight w:val="yellow"/>
                <w:lang w:val="en-US"/>
              </w:rPr>
            </w:pPr>
            <w:r w:rsidRPr="00AF5390">
              <w:rPr>
                <w:rFonts w:asciiTheme="majorHAnsi" w:hAnsiTheme="majorHAnsi" w:cstheme="majorHAnsi"/>
                <w:b/>
                <w:caps/>
                <w:sz w:val="20"/>
              </w:rPr>
              <w:t>Services required:</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14:paraId="7325732A" w14:textId="26CEEC12" w:rsidR="00D27B99" w:rsidRDefault="0009228A" w:rsidP="00AF45A0">
            <w:pPr>
              <w:autoSpaceDE w:val="0"/>
              <w:autoSpaceDN w:val="0"/>
              <w:adjustRightInd w:val="0"/>
              <w:spacing w:before="120" w:after="120"/>
              <w:rPr>
                <w:rFonts w:cs="Calibri"/>
                <w:sz w:val="20"/>
                <w:highlight w:val="yellow"/>
                <w:lang w:val="en-US"/>
              </w:rPr>
            </w:pPr>
            <w:r w:rsidRPr="00DB4CC0">
              <w:rPr>
                <w:rFonts w:cs="Calibri"/>
                <w:sz w:val="20"/>
                <w:highlight w:val="yellow"/>
                <w:lang w:val="en-US"/>
              </w:rPr>
              <w:t>Comprehensive</w:t>
            </w:r>
            <w:r>
              <w:rPr>
                <w:rFonts w:cs="Calibri"/>
                <w:sz w:val="20"/>
                <w:highlight w:val="yellow"/>
                <w:lang w:val="en-US"/>
              </w:rPr>
              <w:t xml:space="preserve"> &amp;</w:t>
            </w:r>
            <w:r w:rsidRPr="00DB4CC0">
              <w:rPr>
                <w:rFonts w:cs="Calibri"/>
                <w:sz w:val="20"/>
                <w:highlight w:val="yellow"/>
                <w:lang w:val="en-US"/>
              </w:rPr>
              <w:t xml:space="preserve"> clear definition of the </w:t>
            </w:r>
            <w:r>
              <w:rPr>
                <w:rFonts w:cs="Calibri"/>
                <w:sz w:val="20"/>
                <w:highlight w:val="yellow"/>
                <w:lang w:val="en-US"/>
              </w:rPr>
              <w:t>requested learning action:</w:t>
            </w:r>
            <w:r w:rsidR="00D27B99">
              <w:rPr>
                <w:rFonts w:cs="Calibri"/>
                <w:sz w:val="20"/>
                <w:highlight w:val="yellow"/>
                <w:lang w:val="en-US"/>
              </w:rPr>
              <w:t xml:space="preserve"> i.e</w:t>
            </w:r>
            <w:r w:rsidR="003A378F">
              <w:rPr>
                <w:rFonts w:cs="Calibri"/>
                <w:sz w:val="20"/>
                <w:highlight w:val="yellow"/>
                <w:lang w:val="en-US"/>
              </w:rPr>
              <w:t>.</w:t>
            </w:r>
            <w:r w:rsidR="00D27B99">
              <w:rPr>
                <w:rFonts w:cs="Calibri"/>
                <w:sz w:val="20"/>
                <w:highlight w:val="yellow"/>
                <w:lang w:val="en-US"/>
              </w:rPr>
              <w:t>:</w:t>
            </w:r>
            <w:r>
              <w:rPr>
                <w:rFonts w:cs="Calibri"/>
                <w:sz w:val="20"/>
                <w:highlight w:val="yellow"/>
                <w:lang w:val="en-US"/>
              </w:rPr>
              <w:t xml:space="preserve"> </w:t>
            </w:r>
          </w:p>
          <w:p w14:paraId="25E23509" w14:textId="4ADF25CD" w:rsidR="00D27B99" w:rsidRDefault="00D27B99" w:rsidP="00AF45A0">
            <w:pPr>
              <w:autoSpaceDE w:val="0"/>
              <w:autoSpaceDN w:val="0"/>
              <w:adjustRightInd w:val="0"/>
              <w:spacing w:before="120" w:after="120"/>
              <w:rPr>
                <w:rFonts w:cs="Calibri"/>
                <w:sz w:val="20"/>
                <w:highlight w:val="yellow"/>
                <w:lang w:val="en-US"/>
              </w:rPr>
            </w:pPr>
            <w:r>
              <w:rPr>
                <w:rFonts w:cs="Calibri"/>
                <w:sz w:val="20"/>
                <w:highlight w:val="yellow"/>
                <w:lang w:val="en-US"/>
              </w:rPr>
              <w:t>K</w:t>
            </w:r>
            <w:r w:rsidR="0009228A">
              <w:rPr>
                <w:rFonts w:cs="Calibri"/>
                <w:sz w:val="20"/>
                <w:highlight w:val="yellow"/>
                <w:lang w:val="en-US"/>
              </w:rPr>
              <w:t xml:space="preserve">ey topics, </w:t>
            </w:r>
          </w:p>
          <w:p w14:paraId="6FCFA43E" w14:textId="13E46853" w:rsidR="00D27B99" w:rsidRDefault="00D27B99" w:rsidP="00AF45A0">
            <w:pPr>
              <w:autoSpaceDE w:val="0"/>
              <w:autoSpaceDN w:val="0"/>
              <w:adjustRightInd w:val="0"/>
              <w:spacing w:before="120" w:after="120"/>
              <w:rPr>
                <w:rFonts w:cs="Calibri"/>
                <w:sz w:val="20"/>
                <w:highlight w:val="yellow"/>
                <w:lang w:val="en-US"/>
              </w:rPr>
            </w:pPr>
            <w:r>
              <w:rPr>
                <w:rFonts w:cs="Calibri"/>
                <w:sz w:val="20"/>
                <w:highlight w:val="yellow"/>
                <w:lang w:val="en-US"/>
              </w:rPr>
              <w:t>E</w:t>
            </w:r>
            <w:r w:rsidR="0009228A">
              <w:rPr>
                <w:rFonts w:cs="Calibri"/>
                <w:sz w:val="20"/>
                <w:highlight w:val="yellow"/>
                <w:lang w:val="en-US"/>
              </w:rPr>
              <w:t>xpected objectives to reach</w:t>
            </w:r>
            <w:r w:rsidR="003A378F">
              <w:rPr>
                <w:rFonts w:cs="Calibri"/>
                <w:sz w:val="20"/>
                <w:highlight w:val="yellow"/>
                <w:lang w:val="en-US"/>
              </w:rPr>
              <w:t>,</w:t>
            </w:r>
          </w:p>
          <w:p w14:paraId="33E07151" w14:textId="76823369" w:rsidR="00D27B99" w:rsidRDefault="00D27B99" w:rsidP="00AF45A0">
            <w:pPr>
              <w:autoSpaceDE w:val="0"/>
              <w:autoSpaceDN w:val="0"/>
              <w:adjustRightInd w:val="0"/>
              <w:spacing w:before="120" w:after="120"/>
              <w:rPr>
                <w:rFonts w:cs="Calibri"/>
                <w:sz w:val="20"/>
                <w:highlight w:val="yellow"/>
                <w:lang w:val="en-US"/>
              </w:rPr>
            </w:pPr>
            <w:r>
              <w:rPr>
                <w:rFonts w:cs="Calibri"/>
                <w:sz w:val="20"/>
                <w:highlight w:val="yellow"/>
                <w:lang w:val="en-US"/>
              </w:rPr>
              <w:t>R</w:t>
            </w:r>
            <w:r w:rsidR="0009228A">
              <w:rPr>
                <w:rFonts w:cs="Calibri"/>
                <w:sz w:val="20"/>
                <w:highlight w:val="yellow"/>
                <w:lang w:val="en-US"/>
              </w:rPr>
              <w:t xml:space="preserve">equested </w:t>
            </w:r>
            <w:r w:rsidR="00296D0F">
              <w:rPr>
                <w:rFonts w:cs="Calibri"/>
                <w:sz w:val="20"/>
                <w:highlight w:val="yellow"/>
                <w:lang w:val="en-US"/>
              </w:rPr>
              <w:t xml:space="preserve">delivery </w:t>
            </w:r>
            <w:r w:rsidR="0009228A">
              <w:rPr>
                <w:rFonts w:cs="Calibri"/>
                <w:sz w:val="20"/>
                <w:highlight w:val="yellow"/>
                <w:lang w:val="en-US"/>
              </w:rPr>
              <w:t>methods,</w:t>
            </w:r>
          </w:p>
          <w:p w14:paraId="625C728B" w14:textId="6DE106B4" w:rsidR="00D27B99" w:rsidRDefault="00D27B99" w:rsidP="00AF45A0">
            <w:pPr>
              <w:autoSpaceDE w:val="0"/>
              <w:autoSpaceDN w:val="0"/>
              <w:adjustRightInd w:val="0"/>
              <w:spacing w:before="120" w:after="120"/>
              <w:rPr>
                <w:rFonts w:cs="Calibri"/>
                <w:sz w:val="20"/>
                <w:highlight w:val="yellow"/>
                <w:lang w:val="en-US"/>
              </w:rPr>
            </w:pPr>
            <w:r>
              <w:rPr>
                <w:rFonts w:cs="Calibri"/>
                <w:sz w:val="20"/>
                <w:highlight w:val="yellow"/>
                <w:lang w:val="en-US"/>
              </w:rPr>
              <w:t>T</w:t>
            </w:r>
            <w:r w:rsidR="0009228A">
              <w:rPr>
                <w:rFonts w:cs="Calibri"/>
                <w:sz w:val="20"/>
                <w:highlight w:val="yellow"/>
                <w:lang w:val="en-US"/>
              </w:rPr>
              <w:t>arget audience</w:t>
            </w:r>
            <w:r w:rsidR="0009228A" w:rsidRPr="00DB4CC0">
              <w:rPr>
                <w:rFonts w:cs="Calibri"/>
                <w:sz w:val="20"/>
                <w:highlight w:val="yellow"/>
                <w:lang w:val="en-US"/>
              </w:rPr>
              <w:t xml:space="preserve">, </w:t>
            </w:r>
          </w:p>
          <w:p w14:paraId="00DAB68B" w14:textId="7E4C2B51" w:rsidR="00D27B99" w:rsidRDefault="00D27B99" w:rsidP="00AF45A0">
            <w:pPr>
              <w:autoSpaceDE w:val="0"/>
              <w:autoSpaceDN w:val="0"/>
              <w:adjustRightInd w:val="0"/>
              <w:spacing w:before="120" w:after="120"/>
              <w:rPr>
                <w:rFonts w:cs="Calibri"/>
                <w:sz w:val="20"/>
                <w:highlight w:val="yellow"/>
                <w:lang w:val="en-US"/>
              </w:rPr>
            </w:pPr>
            <w:r>
              <w:rPr>
                <w:rFonts w:cs="Calibri"/>
                <w:sz w:val="20"/>
                <w:highlight w:val="yellow"/>
                <w:lang w:val="en-US"/>
              </w:rPr>
              <w:t xml:space="preserve">Expected duration of the </w:t>
            </w:r>
            <w:r w:rsidR="00296D0F">
              <w:rPr>
                <w:rFonts w:cs="Calibri"/>
                <w:sz w:val="20"/>
                <w:highlight w:val="yellow"/>
                <w:lang w:val="en-US"/>
              </w:rPr>
              <w:t xml:space="preserve">learning </w:t>
            </w:r>
            <w:r w:rsidR="001C30A0">
              <w:rPr>
                <w:rFonts w:cs="Calibri"/>
                <w:sz w:val="20"/>
                <w:highlight w:val="yellow"/>
                <w:lang w:val="en-US"/>
              </w:rPr>
              <w:t>initiative</w:t>
            </w:r>
            <w:r w:rsidR="0009228A">
              <w:rPr>
                <w:rFonts w:cs="Calibri"/>
                <w:sz w:val="20"/>
                <w:highlight w:val="yellow"/>
                <w:lang w:val="en-US"/>
              </w:rPr>
              <w:t xml:space="preserve">, </w:t>
            </w:r>
          </w:p>
          <w:p w14:paraId="6851548F" w14:textId="533592D8" w:rsidR="0009228A" w:rsidRPr="00DB4CC0" w:rsidRDefault="00D27B99" w:rsidP="00AF45A0">
            <w:pPr>
              <w:autoSpaceDE w:val="0"/>
              <w:autoSpaceDN w:val="0"/>
              <w:adjustRightInd w:val="0"/>
              <w:spacing w:before="120" w:after="120"/>
              <w:rPr>
                <w:rFonts w:asciiTheme="majorHAnsi" w:hAnsiTheme="majorHAnsi" w:cstheme="majorHAnsi"/>
                <w:sz w:val="20"/>
                <w:highlight w:val="yellow"/>
                <w:lang w:eastAsia="en-US"/>
              </w:rPr>
            </w:pPr>
            <w:r>
              <w:rPr>
                <w:rFonts w:cs="Calibri"/>
                <w:sz w:val="20"/>
                <w:highlight w:val="yellow"/>
                <w:lang w:val="en-US"/>
              </w:rPr>
              <w:t>Instructor-experts</w:t>
            </w:r>
            <w:r w:rsidR="0009228A">
              <w:rPr>
                <w:rFonts w:cs="Calibri"/>
                <w:sz w:val="20"/>
                <w:highlight w:val="yellow"/>
                <w:lang w:val="en-US"/>
              </w:rPr>
              <w:t xml:space="preserve">’ </w:t>
            </w:r>
            <w:r>
              <w:rPr>
                <w:rFonts w:cs="Calibri"/>
                <w:sz w:val="20"/>
                <w:highlight w:val="yellow"/>
                <w:lang w:val="en-US"/>
              </w:rPr>
              <w:t xml:space="preserve">requested minimum </w:t>
            </w:r>
            <w:r w:rsidR="0009228A">
              <w:rPr>
                <w:rFonts w:cs="Calibri"/>
                <w:sz w:val="20"/>
                <w:highlight w:val="yellow"/>
                <w:lang w:val="en-US"/>
              </w:rPr>
              <w:t xml:space="preserve">qualifications and experience, </w:t>
            </w:r>
            <w:r w:rsidR="0009228A" w:rsidRPr="00DB4CC0">
              <w:rPr>
                <w:rFonts w:cs="Calibri"/>
                <w:sz w:val="20"/>
                <w:highlight w:val="yellow"/>
                <w:lang w:val="en-US"/>
              </w:rPr>
              <w:t>etc.</w:t>
            </w:r>
          </w:p>
        </w:tc>
      </w:tr>
      <w:tr w:rsidR="0009228A" w14:paraId="03482A50" w14:textId="77777777" w:rsidTr="00AF45A0">
        <w:tc>
          <w:tcPr>
            <w:tcW w:w="297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18E166D" w14:textId="28E00816" w:rsidR="0009228A" w:rsidRPr="00AF5390" w:rsidRDefault="00D27B99" w:rsidP="00AF45A0">
            <w:pPr>
              <w:autoSpaceDE w:val="0"/>
              <w:autoSpaceDN w:val="0"/>
              <w:adjustRightInd w:val="0"/>
              <w:spacing w:before="120" w:after="120"/>
              <w:rPr>
                <w:rFonts w:cs="Calibri"/>
                <w:b/>
                <w:sz w:val="20"/>
                <w:highlight w:val="yellow"/>
                <w:lang w:val="en-US"/>
              </w:rPr>
            </w:pPr>
            <w:r>
              <w:rPr>
                <w:rFonts w:asciiTheme="majorHAnsi" w:hAnsiTheme="majorHAnsi" w:cstheme="majorHAnsi"/>
                <w:b/>
                <w:sz w:val="20"/>
              </w:rPr>
              <w:t>Additional information if available</w:t>
            </w:r>
            <w:r w:rsidRPr="00AF5390">
              <w:rPr>
                <w:rFonts w:asciiTheme="majorHAnsi" w:hAnsiTheme="majorHAnsi" w:cstheme="majorHAnsi"/>
                <w:b/>
                <w:sz w:val="20"/>
              </w:rPr>
              <w:t xml:space="preserve"> </w:t>
            </w:r>
          </w:p>
        </w:tc>
        <w:tc>
          <w:tcPr>
            <w:tcW w:w="7229" w:type="dxa"/>
            <w:gridSpan w:val="2"/>
            <w:tcBorders>
              <w:top w:val="single" w:sz="4" w:space="0" w:color="auto"/>
              <w:left w:val="single" w:sz="4" w:space="0" w:color="auto"/>
              <w:bottom w:val="single" w:sz="4" w:space="0" w:color="auto"/>
              <w:right w:val="single" w:sz="4" w:space="0" w:color="auto"/>
            </w:tcBorders>
            <w:hideMark/>
          </w:tcPr>
          <w:p w14:paraId="32FF32AF" w14:textId="5986855B" w:rsidR="0009228A" w:rsidRPr="00020283" w:rsidRDefault="0009228A" w:rsidP="00AF45A0">
            <w:pPr>
              <w:spacing w:before="40" w:after="40"/>
              <w:rPr>
                <w:rFonts w:asciiTheme="majorHAnsi" w:hAnsiTheme="majorHAnsi" w:cstheme="majorHAnsi"/>
                <w:sz w:val="20"/>
                <w:lang w:eastAsia="en-US"/>
              </w:rPr>
            </w:pPr>
            <w:r w:rsidRPr="00020283">
              <w:rPr>
                <w:rFonts w:asciiTheme="majorHAnsi" w:hAnsiTheme="majorHAnsi" w:cstheme="majorHAnsi"/>
                <w:sz w:val="20"/>
                <w:highlight w:val="yellow"/>
                <w:lang w:eastAsia="en-US"/>
              </w:rPr>
              <w:t>If not identified above, list the expected deliverables (</w:t>
            </w:r>
            <w:r w:rsidRPr="00397D99">
              <w:rPr>
                <w:rFonts w:asciiTheme="majorHAnsi" w:hAnsiTheme="majorHAnsi" w:cstheme="majorHAnsi"/>
                <w:sz w:val="20"/>
                <w:highlight w:val="yellow"/>
                <w:lang w:eastAsia="en-US"/>
              </w:rPr>
              <w:t>specific equipment/learning</w:t>
            </w:r>
            <w:r>
              <w:rPr>
                <w:rFonts w:asciiTheme="majorHAnsi" w:hAnsiTheme="majorHAnsi" w:cstheme="majorHAnsi"/>
                <w:sz w:val="20"/>
                <w:lang w:eastAsia="en-US"/>
              </w:rPr>
              <w:t xml:space="preserve"> </w:t>
            </w:r>
            <w:r w:rsidRPr="00397D99">
              <w:rPr>
                <w:rFonts w:asciiTheme="majorHAnsi" w:hAnsiTheme="majorHAnsi" w:cstheme="majorHAnsi"/>
                <w:sz w:val="20"/>
                <w:highlight w:val="yellow"/>
                <w:lang w:eastAsia="en-US"/>
              </w:rPr>
              <w:t>material</w:t>
            </w:r>
            <w:r>
              <w:rPr>
                <w:rFonts w:asciiTheme="majorHAnsi" w:hAnsiTheme="majorHAnsi" w:cstheme="majorHAnsi"/>
                <w:sz w:val="20"/>
                <w:highlight w:val="yellow"/>
                <w:lang w:eastAsia="en-US"/>
              </w:rPr>
              <w:t>s</w:t>
            </w:r>
            <w:r w:rsidRPr="00397D99">
              <w:rPr>
                <w:rFonts w:asciiTheme="majorHAnsi" w:hAnsiTheme="majorHAnsi" w:cstheme="majorHAnsi"/>
                <w:sz w:val="20"/>
                <w:highlight w:val="yellow"/>
                <w:lang w:eastAsia="en-US"/>
              </w:rPr>
              <w:t xml:space="preserve">/licences, </w:t>
            </w:r>
            <w:r w:rsidR="00D27B99">
              <w:rPr>
                <w:rFonts w:asciiTheme="majorHAnsi" w:hAnsiTheme="majorHAnsi" w:cstheme="majorHAnsi"/>
                <w:sz w:val="20"/>
                <w:highlight w:val="yellow"/>
                <w:lang w:eastAsia="en-US"/>
              </w:rPr>
              <w:t xml:space="preserve">reporting, </w:t>
            </w:r>
            <w:r w:rsidRPr="00397D99">
              <w:rPr>
                <w:rFonts w:asciiTheme="majorHAnsi" w:hAnsiTheme="majorHAnsi" w:cstheme="majorHAnsi"/>
                <w:sz w:val="20"/>
                <w:highlight w:val="yellow"/>
                <w:lang w:eastAsia="en-US"/>
              </w:rPr>
              <w:t>etc)</w:t>
            </w:r>
          </w:p>
        </w:tc>
      </w:tr>
      <w:tr w:rsidR="0009228A" w14:paraId="23EB71F7" w14:textId="77777777" w:rsidTr="00AF45A0">
        <w:tc>
          <w:tcPr>
            <w:tcW w:w="297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28BDE29" w14:textId="77777777" w:rsidR="0009228A" w:rsidRPr="00AF5390" w:rsidRDefault="0009228A" w:rsidP="00AF45A0">
            <w:pPr>
              <w:autoSpaceDE w:val="0"/>
              <w:autoSpaceDN w:val="0"/>
              <w:adjustRightInd w:val="0"/>
              <w:spacing w:before="120" w:after="120"/>
              <w:rPr>
                <w:rFonts w:cs="Calibri"/>
                <w:b/>
                <w:sz w:val="20"/>
                <w:highlight w:val="yellow"/>
                <w:lang w:val="en-US"/>
              </w:rPr>
            </w:pPr>
            <w:r w:rsidRPr="00AF5390">
              <w:rPr>
                <w:rFonts w:asciiTheme="majorHAnsi" w:hAnsiTheme="majorHAnsi" w:cstheme="majorHAnsi"/>
                <w:b/>
                <w:sz w:val="20"/>
              </w:rPr>
              <w:t>CONTRACT DURATION</w:t>
            </w:r>
          </w:p>
        </w:tc>
        <w:tc>
          <w:tcPr>
            <w:tcW w:w="7229" w:type="dxa"/>
            <w:gridSpan w:val="2"/>
            <w:tcBorders>
              <w:top w:val="single" w:sz="4" w:space="0" w:color="auto"/>
              <w:left w:val="single" w:sz="4" w:space="0" w:color="auto"/>
              <w:bottom w:val="single" w:sz="4" w:space="0" w:color="auto"/>
              <w:right w:val="single" w:sz="4" w:space="0" w:color="auto"/>
            </w:tcBorders>
          </w:tcPr>
          <w:p w14:paraId="4AD68CFC" w14:textId="35A30DFB" w:rsidR="0009228A" w:rsidRPr="00DB4CC0" w:rsidRDefault="0009228A" w:rsidP="00AF45A0">
            <w:pPr>
              <w:autoSpaceDE w:val="0"/>
              <w:autoSpaceDN w:val="0"/>
              <w:adjustRightInd w:val="0"/>
              <w:spacing w:before="120" w:after="120"/>
              <w:rPr>
                <w:rFonts w:asciiTheme="majorHAnsi" w:hAnsiTheme="majorHAnsi" w:cstheme="majorHAnsi"/>
                <w:sz w:val="20"/>
              </w:rPr>
            </w:pPr>
            <w:r w:rsidRPr="00DB4CC0">
              <w:rPr>
                <w:rStyle w:val="bodytext1"/>
                <w:sz w:val="20"/>
              </w:rPr>
              <w:t>Services shall begin upon contract signature</w:t>
            </w:r>
            <w:r w:rsidR="003A378F">
              <w:rPr>
                <w:rStyle w:val="bodytext1"/>
                <w:sz w:val="20"/>
              </w:rPr>
              <w:t>. A</w:t>
            </w:r>
            <w:r w:rsidRPr="00DB4CC0">
              <w:rPr>
                <w:rStyle w:val="bodytext1"/>
                <w:sz w:val="20"/>
              </w:rPr>
              <w:t>ll services shall be delivered by &lt;</w:t>
            </w:r>
            <w:r w:rsidRPr="00DB4CC0">
              <w:rPr>
                <w:rStyle w:val="bodytext1"/>
                <w:sz w:val="20"/>
                <w:highlight w:val="yellow"/>
              </w:rPr>
              <w:t>deadline</w:t>
            </w:r>
            <w:r w:rsidRPr="00DB4CC0">
              <w:rPr>
                <w:rStyle w:val="bodytext1"/>
                <w:sz w:val="20"/>
              </w:rPr>
              <w:t>&gt;.</w:t>
            </w:r>
          </w:p>
        </w:tc>
      </w:tr>
      <w:tr w:rsidR="0009228A" w14:paraId="6DCFF597" w14:textId="77777777" w:rsidTr="00AF45A0">
        <w:tc>
          <w:tcPr>
            <w:tcW w:w="297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A7FDB70" w14:textId="77777777" w:rsidR="0009228A" w:rsidRPr="00AF5390" w:rsidRDefault="0009228A" w:rsidP="00AF45A0">
            <w:pPr>
              <w:autoSpaceDE w:val="0"/>
              <w:autoSpaceDN w:val="0"/>
              <w:adjustRightInd w:val="0"/>
              <w:spacing w:before="120" w:after="120"/>
              <w:rPr>
                <w:rFonts w:cs="Calibri"/>
                <w:b/>
                <w:sz w:val="20"/>
                <w:highlight w:val="yellow"/>
                <w:lang w:val="en-US"/>
              </w:rPr>
            </w:pPr>
            <w:r w:rsidRPr="00AF5390">
              <w:rPr>
                <w:rFonts w:asciiTheme="majorHAnsi" w:hAnsiTheme="majorHAnsi" w:cstheme="majorHAnsi"/>
                <w:b/>
                <w:sz w:val="20"/>
              </w:rPr>
              <w:t>PLACE OF DELIVERY/EXECUTION</w:t>
            </w:r>
          </w:p>
        </w:tc>
        <w:tc>
          <w:tcPr>
            <w:tcW w:w="7229" w:type="dxa"/>
            <w:gridSpan w:val="2"/>
            <w:tcBorders>
              <w:top w:val="single" w:sz="4" w:space="0" w:color="auto"/>
              <w:left w:val="single" w:sz="4" w:space="0" w:color="auto"/>
              <w:bottom w:val="single" w:sz="4" w:space="0" w:color="auto"/>
              <w:right w:val="single" w:sz="4" w:space="0" w:color="auto"/>
            </w:tcBorders>
          </w:tcPr>
          <w:p w14:paraId="36120ED6" w14:textId="77777777" w:rsidR="0009228A" w:rsidRPr="00DB4CC0" w:rsidRDefault="0009228A" w:rsidP="00AF45A0">
            <w:pPr>
              <w:autoSpaceDE w:val="0"/>
              <w:autoSpaceDN w:val="0"/>
              <w:adjustRightInd w:val="0"/>
              <w:spacing w:before="120" w:after="120"/>
              <w:rPr>
                <w:rFonts w:cs="Calibri"/>
                <w:sz w:val="20"/>
              </w:rPr>
            </w:pPr>
            <w:r w:rsidRPr="00DB4CC0">
              <w:rPr>
                <w:rFonts w:asciiTheme="majorHAnsi" w:hAnsiTheme="majorHAnsi" w:cstheme="majorHAnsi"/>
                <w:sz w:val="20"/>
              </w:rPr>
              <w:t>[</w:t>
            </w:r>
            <w:r>
              <w:rPr>
                <w:rFonts w:asciiTheme="majorHAnsi" w:hAnsiTheme="majorHAnsi" w:cstheme="majorHAnsi"/>
                <w:sz w:val="20"/>
              </w:rPr>
              <w:t xml:space="preserve">Remote delivery or </w:t>
            </w:r>
            <w:r w:rsidRPr="00DB4CC0">
              <w:rPr>
                <w:rFonts w:asciiTheme="majorHAnsi" w:hAnsiTheme="majorHAnsi" w:cstheme="majorHAnsi"/>
                <w:sz w:val="20"/>
              </w:rPr>
              <w:t>EASA’s premises in Cologne, Germany]</w:t>
            </w:r>
            <w:proofErr w:type="gramStart"/>
            <w:r w:rsidRPr="00DB4CC0">
              <w:rPr>
                <w:rFonts w:asciiTheme="majorHAnsi" w:hAnsiTheme="majorHAnsi" w:cstheme="majorHAnsi"/>
                <w:sz w:val="20"/>
              </w:rPr>
              <w:t>/[</w:t>
            </w:r>
            <w:proofErr w:type="gramEnd"/>
            <w:r>
              <w:rPr>
                <w:rFonts w:asciiTheme="majorHAnsi" w:hAnsiTheme="majorHAnsi" w:cstheme="majorHAnsi"/>
                <w:sz w:val="20"/>
              </w:rPr>
              <w:t xml:space="preserve">or </w:t>
            </w:r>
            <w:r w:rsidRPr="00DB4CC0">
              <w:rPr>
                <w:rFonts w:asciiTheme="majorHAnsi" w:hAnsiTheme="majorHAnsi" w:cstheme="majorHAnsi"/>
                <w:sz w:val="20"/>
              </w:rPr>
              <w:t>the contractor’s premises</w:t>
            </w:r>
            <w:r>
              <w:rPr>
                <w:rFonts w:asciiTheme="majorHAnsi" w:hAnsiTheme="majorHAnsi" w:cstheme="majorHAnsi"/>
                <w:sz w:val="20"/>
              </w:rPr>
              <w:t xml:space="preserve"> or any other appropriate premises]</w:t>
            </w:r>
          </w:p>
        </w:tc>
      </w:tr>
      <w:tr w:rsidR="0009228A" w14:paraId="7FDADAC3" w14:textId="77777777" w:rsidTr="00AF45A0">
        <w:tc>
          <w:tcPr>
            <w:tcW w:w="297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1B3BA8" w14:textId="77777777" w:rsidR="0009228A" w:rsidRPr="00AF5390" w:rsidRDefault="0009228A" w:rsidP="00AF45A0">
            <w:pPr>
              <w:autoSpaceDE w:val="0"/>
              <w:autoSpaceDN w:val="0"/>
              <w:adjustRightInd w:val="0"/>
              <w:spacing w:before="120" w:after="120"/>
              <w:rPr>
                <w:rFonts w:asciiTheme="majorHAnsi" w:hAnsiTheme="majorHAnsi" w:cstheme="majorHAnsi"/>
                <w:b/>
                <w:sz w:val="20"/>
              </w:rPr>
            </w:pPr>
            <w:r w:rsidRPr="00AF5390">
              <w:rPr>
                <w:rFonts w:asciiTheme="majorHAnsi" w:hAnsiTheme="majorHAnsi" w:cstheme="majorHAnsi"/>
                <w:b/>
                <w:sz w:val="20"/>
                <w:highlight w:val="lightGray"/>
              </w:rPr>
              <w:t xml:space="preserve">Optional </w:t>
            </w:r>
            <w:r w:rsidRPr="00AF5390">
              <w:rPr>
                <w:rFonts w:asciiTheme="majorHAnsi" w:hAnsiTheme="majorHAnsi" w:cstheme="majorHAnsi"/>
                <w:b/>
                <w:sz w:val="20"/>
              </w:rPr>
              <w:t>[TBD]</w:t>
            </w:r>
          </w:p>
        </w:tc>
        <w:tc>
          <w:tcPr>
            <w:tcW w:w="7229" w:type="dxa"/>
            <w:gridSpan w:val="2"/>
            <w:tcBorders>
              <w:top w:val="single" w:sz="4" w:space="0" w:color="auto"/>
              <w:left w:val="single" w:sz="4" w:space="0" w:color="auto"/>
              <w:bottom w:val="single" w:sz="4" w:space="0" w:color="auto"/>
              <w:right w:val="single" w:sz="4" w:space="0" w:color="auto"/>
            </w:tcBorders>
          </w:tcPr>
          <w:p w14:paraId="16A9EC28" w14:textId="77777777" w:rsidR="001C30A0" w:rsidRDefault="0009228A" w:rsidP="001C30A0">
            <w:pPr>
              <w:autoSpaceDE w:val="0"/>
              <w:autoSpaceDN w:val="0"/>
              <w:adjustRightInd w:val="0"/>
              <w:spacing w:before="120" w:after="120"/>
              <w:rPr>
                <w:rFonts w:asciiTheme="majorHAnsi" w:hAnsiTheme="majorHAnsi" w:cstheme="majorHAnsi"/>
                <w:sz w:val="20"/>
                <w:highlight w:val="yellow"/>
              </w:rPr>
            </w:pPr>
            <w:r>
              <w:rPr>
                <w:rFonts w:asciiTheme="majorHAnsi" w:hAnsiTheme="majorHAnsi" w:cstheme="majorHAnsi"/>
                <w:sz w:val="20"/>
                <w:highlight w:val="yellow"/>
              </w:rPr>
              <w:t>A</w:t>
            </w:r>
            <w:r w:rsidRPr="00DB4CC0">
              <w:rPr>
                <w:rFonts w:asciiTheme="majorHAnsi" w:hAnsiTheme="majorHAnsi" w:cstheme="majorHAnsi"/>
                <w:sz w:val="20"/>
                <w:highlight w:val="yellow"/>
              </w:rPr>
              <w:t xml:space="preserve">ny information on limitations, pre-conditions or circumstances, </w:t>
            </w:r>
            <w:proofErr w:type="gramStart"/>
            <w:r w:rsidRPr="00DB4CC0">
              <w:rPr>
                <w:rFonts w:asciiTheme="majorHAnsi" w:hAnsiTheme="majorHAnsi" w:cstheme="majorHAnsi"/>
                <w:sz w:val="20"/>
                <w:highlight w:val="yellow"/>
              </w:rPr>
              <w:t>e.g.</w:t>
            </w:r>
            <w:proofErr w:type="gramEnd"/>
            <w:r w:rsidRPr="00DB4CC0">
              <w:rPr>
                <w:rFonts w:asciiTheme="majorHAnsi" w:hAnsiTheme="majorHAnsi" w:cstheme="majorHAnsi"/>
                <w:sz w:val="20"/>
                <w:highlight w:val="yellow"/>
              </w:rPr>
              <w:t xml:space="preserve"> time constraints, delivery restrictions, etc.</w:t>
            </w:r>
          </w:p>
          <w:p w14:paraId="56CC8A1A" w14:textId="0E8F2AEA" w:rsidR="0009228A" w:rsidRPr="00DB4CC0" w:rsidRDefault="001C30A0" w:rsidP="00AF45A0">
            <w:pPr>
              <w:autoSpaceDE w:val="0"/>
              <w:autoSpaceDN w:val="0"/>
              <w:adjustRightInd w:val="0"/>
              <w:spacing w:before="120" w:after="120"/>
              <w:rPr>
                <w:rFonts w:asciiTheme="majorHAnsi" w:hAnsiTheme="majorHAnsi" w:cstheme="majorHAnsi"/>
                <w:sz w:val="20"/>
                <w:highlight w:val="yellow"/>
              </w:rPr>
            </w:pPr>
            <w:r>
              <w:rPr>
                <w:rFonts w:asciiTheme="majorHAnsi" w:hAnsiTheme="majorHAnsi" w:cstheme="majorHAnsi"/>
                <w:sz w:val="20"/>
                <w:highlight w:val="yellow"/>
              </w:rPr>
              <w:t xml:space="preserve">If available, </w:t>
            </w:r>
            <w:r w:rsidRPr="001C30A0">
              <w:rPr>
                <w:rFonts w:asciiTheme="majorHAnsi" w:hAnsiTheme="majorHAnsi" w:cstheme="majorHAnsi"/>
                <w:sz w:val="20"/>
                <w:highlight w:val="yellow"/>
              </w:rPr>
              <w:t xml:space="preserve">information </w:t>
            </w:r>
            <w:r>
              <w:rPr>
                <w:rFonts w:asciiTheme="majorHAnsi" w:hAnsiTheme="majorHAnsi" w:cstheme="majorHAnsi"/>
                <w:sz w:val="20"/>
                <w:highlight w:val="yellow"/>
              </w:rPr>
              <w:t xml:space="preserve">regarding </w:t>
            </w:r>
            <w:r w:rsidRPr="001C30A0">
              <w:rPr>
                <w:rFonts w:asciiTheme="majorHAnsi" w:hAnsiTheme="majorHAnsi" w:cstheme="majorHAnsi"/>
                <w:sz w:val="20"/>
                <w:highlight w:val="yellow"/>
                <w:lang w:eastAsia="en-US"/>
              </w:rPr>
              <w:t>maximum budget ceiling for the services requested that the Agency may establish</w:t>
            </w:r>
            <w:r>
              <w:rPr>
                <w:rFonts w:asciiTheme="majorHAnsi" w:hAnsiTheme="majorHAnsi" w:cstheme="majorHAnsi"/>
                <w:sz w:val="20"/>
                <w:highlight w:val="yellow"/>
                <w:lang w:eastAsia="en-US"/>
              </w:rPr>
              <w:t>.</w:t>
            </w:r>
          </w:p>
        </w:tc>
      </w:tr>
      <w:tr w:rsidR="0009228A" w14:paraId="598B57C7" w14:textId="77777777" w:rsidTr="00AF45A0">
        <w:tc>
          <w:tcPr>
            <w:tcW w:w="10201"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076A72" w14:textId="77777777" w:rsidR="0009228A" w:rsidRPr="00086A20" w:rsidRDefault="0009228A" w:rsidP="0009228A">
            <w:pPr>
              <w:numPr>
                <w:ilvl w:val="0"/>
                <w:numId w:val="35"/>
              </w:numPr>
              <w:autoSpaceDE w:val="0"/>
              <w:autoSpaceDN w:val="0"/>
              <w:adjustRightInd w:val="0"/>
              <w:spacing w:before="120" w:after="120"/>
              <w:rPr>
                <w:rFonts w:asciiTheme="majorHAnsi" w:hAnsiTheme="majorHAnsi" w:cstheme="majorHAnsi"/>
                <w:sz w:val="20"/>
              </w:rPr>
            </w:pPr>
            <w:r w:rsidRPr="00086A20">
              <w:rPr>
                <w:rFonts w:cs="Calibri"/>
                <w:b/>
                <w:szCs w:val="22"/>
                <w:lang w:val="en-US"/>
              </w:rPr>
              <w:t>YOUR OFFER</w:t>
            </w:r>
          </w:p>
        </w:tc>
      </w:tr>
      <w:tr w:rsidR="0009228A" w14:paraId="61ABB313" w14:textId="77777777" w:rsidTr="00AF45A0">
        <w:tc>
          <w:tcPr>
            <w:tcW w:w="297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B34841" w14:textId="77777777" w:rsidR="0009228A" w:rsidRPr="008D30CC" w:rsidRDefault="0009228A" w:rsidP="00AF45A0">
            <w:pPr>
              <w:autoSpaceDE w:val="0"/>
              <w:autoSpaceDN w:val="0"/>
              <w:adjustRightInd w:val="0"/>
              <w:spacing w:before="120" w:after="120"/>
              <w:rPr>
                <w:rFonts w:cs="Calibri"/>
                <w:b/>
                <w:szCs w:val="22"/>
                <w:lang w:val="en-US"/>
              </w:rPr>
            </w:pPr>
            <w:r w:rsidRPr="008D30CC">
              <w:rPr>
                <w:rFonts w:asciiTheme="majorHAnsi" w:hAnsiTheme="majorHAnsi" w:cstheme="majorHAnsi"/>
                <w:b/>
                <w:sz w:val="20"/>
              </w:rPr>
              <w:t>[TECHNICAL][DESCRIPTIVE] PART</w:t>
            </w:r>
          </w:p>
        </w:tc>
        <w:tc>
          <w:tcPr>
            <w:tcW w:w="72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E7D315" w14:textId="2B887DE5" w:rsidR="0009228A" w:rsidRDefault="0009228A" w:rsidP="00AF45A0">
            <w:pPr>
              <w:spacing w:before="40" w:after="40"/>
              <w:rPr>
                <w:rFonts w:asciiTheme="majorHAnsi" w:hAnsiTheme="majorHAnsi" w:cstheme="majorHAnsi"/>
                <w:sz w:val="20"/>
              </w:rPr>
            </w:pPr>
            <w:r w:rsidRPr="0043491D">
              <w:rPr>
                <w:rFonts w:asciiTheme="majorHAnsi" w:hAnsiTheme="majorHAnsi" w:cstheme="majorHAnsi"/>
                <w:sz w:val="20"/>
              </w:rPr>
              <w:t>The offer should provide a clear overview of the services proposed in response to this invitation, including, where applicable, evidence/confirmation of their compliance with</w:t>
            </w:r>
            <w:r w:rsidR="00D27B99">
              <w:rPr>
                <w:rFonts w:asciiTheme="majorHAnsi" w:hAnsiTheme="majorHAnsi" w:cstheme="majorHAnsi"/>
                <w:sz w:val="20"/>
              </w:rPr>
              <w:t xml:space="preserve"> </w:t>
            </w:r>
            <w:r w:rsidR="00857CE0">
              <w:rPr>
                <w:rFonts w:asciiTheme="majorHAnsi" w:hAnsiTheme="majorHAnsi" w:cstheme="majorHAnsi"/>
                <w:sz w:val="20"/>
              </w:rPr>
              <w:t xml:space="preserve">the </w:t>
            </w:r>
            <w:r w:rsidR="00D27B99">
              <w:rPr>
                <w:rFonts w:asciiTheme="majorHAnsi" w:hAnsiTheme="majorHAnsi" w:cstheme="majorHAnsi"/>
                <w:sz w:val="20"/>
              </w:rPr>
              <w:t>Service</w:t>
            </w:r>
            <w:r w:rsidR="00857CE0">
              <w:rPr>
                <w:rFonts w:asciiTheme="majorHAnsi" w:hAnsiTheme="majorHAnsi" w:cstheme="majorHAnsi"/>
                <w:sz w:val="20"/>
              </w:rPr>
              <w:t xml:space="preserve"> Required/</w:t>
            </w:r>
            <w:r w:rsidR="00D27B99">
              <w:rPr>
                <w:rFonts w:asciiTheme="majorHAnsi" w:hAnsiTheme="majorHAnsi" w:cstheme="majorHAnsi"/>
                <w:sz w:val="20"/>
              </w:rPr>
              <w:t xml:space="preserve"> </w:t>
            </w:r>
            <w:r w:rsidRPr="0043491D">
              <w:rPr>
                <w:rFonts w:asciiTheme="majorHAnsi" w:hAnsiTheme="majorHAnsi" w:cstheme="majorHAnsi"/>
                <w:sz w:val="20"/>
              </w:rPr>
              <w:t>minimum quality requirements.</w:t>
            </w:r>
          </w:p>
          <w:p w14:paraId="0999B4EF" w14:textId="77777777" w:rsidR="0009228A" w:rsidRDefault="0009228A" w:rsidP="00AF45A0">
            <w:pPr>
              <w:spacing w:before="40" w:after="40"/>
              <w:rPr>
                <w:rFonts w:asciiTheme="majorHAnsi" w:hAnsiTheme="majorHAnsi" w:cstheme="majorHAnsi"/>
                <w:sz w:val="20"/>
              </w:rPr>
            </w:pPr>
            <w:r>
              <w:rPr>
                <w:rFonts w:asciiTheme="majorHAnsi" w:hAnsiTheme="majorHAnsi" w:cstheme="majorHAnsi"/>
                <w:sz w:val="20"/>
              </w:rPr>
              <w:t>In case of sub-contracting, the activities to be performed by the proposed sub-contractor should be specified in the offer, accompanied by annex III of the CEI duly dated and signed.</w:t>
            </w:r>
          </w:p>
          <w:p w14:paraId="68BEE24E" w14:textId="77777777" w:rsidR="0009228A" w:rsidRDefault="0009228A" w:rsidP="00AF45A0">
            <w:pPr>
              <w:spacing w:before="40" w:after="40"/>
              <w:rPr>
                <w:rFonts w:asciiTheme="majorHAnsi" w:hAnsiTheme="majorHAnsi" w:cstheme="majorHAnsi"/>
                <w:sz w:val="20"/>
                <w:highlight w:val="yellow"/>
              </w:rPr>
            </w:pPr>
          </w:p>
          <w:p w14:paraId="7DFCADFD" w14:textId="40D725F1" w:rsidR="0009228A" w:rsidRPr="00086A20" w:rsidRDefault="0009228A" w:rsidP="00AF45A0">
            <w:pPr>
              <w:spacing w:before="40" w:after="40"/>
              <w:rPr>
                <w:rFonts w:asciiTheme="majorHAnsi" w:hAnsiTheme="majorHAnsi" w:cstheme="majorHAnsi"/>
                <w:sz w:val="20"/>
                <w:highlight w:val="yellow"/>
              </w:rPr>
            </w:pPr>
            <w:r>
              <w:rPr>
                <w:rFonts w:asciiTheme="majorHAnsi" w:hAnsiTheme="majorHAnsi" w:cstheme="majorHAnsi"/>
                <w:sz w:val="20"/>
                <w:highlight w:val="yellow"/>
              </w:rPr>
              <w:t>A</w:t>
            </w:r>
            <w:r w:rsidRPr="0043491D">
              <w:rPr>
                <w:rFonts w:asciiTheme="majorHAnsi" w:hAnsiTheme="majorHAnsi" w:cstheme="majorHAnsi"/>
                <w:sz w:val="20"/>
                <w:highlight w:val="yellow"/>
              </w:rPr>
              <w:t xml:space="preserve">ny other info/topic </w:t>
            </w:r>
            <w:r>
              <w:rPr>
                <w:rFonts w:asciiTheme="majorHAnsi" w:hAnsiTheme="majorHAnsi" w:cstheme="majorHAnsi"/>
                <w:sz w:val="20"/>
                <w:highlight w:val="yellow"/>
              </w:rPr>
              <w:t xml:space="preserve">needed </w:t>
            </w:r>
          </w:p>
        </w:tc>
      </w:tr>
      <w:tr w:rsidR="0009228A" w14:paraId="233F47EF" w14:textId="77777777" w:rsidTr="00AF45A0">
        <w:tc>
          <w:tcPr>
            <w:tcW w:w="297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1DCF6" w14:textId="77777777" w:rsidR="0009228A" w:rsidRPr="008D30CC" w:rsidRDefault="0009228A" w:rsidP="00AF45A0">
            <w:pPr>
              <w:autoSpaceDE w:val="0"/>
              <w:autoSpaceDN w:val="0"/>
              <w:adjustRightInd w:val="0"/>
              <w:spacing w:before="120" w:after="120"/>
              <w:rPr>
                <w:rFonts w:asciiTheme="majorHAnsi" w:hAnsiTheme="majorHAnsi" w:cstheme="majorHAnsi"/>
                <w:b/>
                <w:sz w:val="20"/>
              </w:rPr>
            </w:pPr>
            <w:r w:rsidRPr="008D30CC">
              <w:rPr>
                <w:rFonts w:asciiTheme="majorHAnsi" w:hAnsiTheme="majorHAnsi" w:cstheme="majorHAnsi"/>
                <w:b/>
                <w:sz w:val="20"/>
              </w:rPr>
              <w:t>FINANCIAL PART</w:t>
            </w:r>
          </w:p>
        </w:tc>
        <w:tc>
          <w:tcPr>
            <w:tcW w:w="72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8682E9" w14:textId="77777777" w:rsidR="0009228A" w:rsidRPr="00020283" w:rsidRDefault="0009228A" w:rsidP="0009228A">
            <w:pPr>
              <w:pStyle w:val="ListParagraph"/>
              <w:numPr>
                <w:ilvl w:val="0"/>
                <w:numId w:val="34"/>
              </w:numPr>
              <w:spacing w:before="40" w:after="40"/>
              <w:rPr>
                <w:rFonts w:asciiTheme="majorHAnsi" w:hAnsiTheme="majorHAnsi" w:cstheme="majorHAnsi"/>
                <w:sz w:val="20"/>
                <w:lang w:eastAsia="en-US"/>
              </w:rPr>
            </w:pPr>
            <w:r w:rsidRPr="00020283">
              <w:rPr>
                <w:rFonts w:asciiTheme="majorHAnsi" w:hAnsiTheme="majorHAnsi" w:cstheme="majorHAnsi"/>
                <w:b/>
                <w:bCs/>
                <w:sz w:val="20"/>
                <w:lang w:eastAsia="en-US"/>
              </w:rPr>
              <w:t>Global price</w:t>
            </w:r>
            <w:r w:rsidRPr="00020283">
              <w:rPr>
                <w:rFonts w:asciiTheme="majorHAnsi" w:hAnsiTheme="majorHAnsi" w:cstheme="majorHAnsi"/>
                <w:sz w:val="20"/>
                <w:lang w:eastAsia="en-US"/>
              </w:rPr>
              <w:t xml:space="preserve"> in EURO without VAT, including all expenses necessary to perform the contract. No further reimbursements shall be made. </w:t>
            </w:r>
          </w:p>
          <w:p w14:paraId="485911AA" w14:textId="77777777" w:rsidR="0009228A" w:rsidRPr="0043491D" w:rsidRDefault="0009228A" w:rsidP="0009228A">
            <w:pPr>
              <w:pStyle w:val="ListParagraph"/>
              <w:numPr>
                <w:ilvl w:val="0"/>
                <w:numId w:val="34"/>
              </w:numPr>
              <w:spacing w:before="40" w:after="40"/>
              <w:rPr>
                <w:rFonts w:asciiTheme="majorHAnsi" w:hAnsiTheme="majorHAnsi" w:cstheme="majorHAnsi"/>
                <w:sz w:val="20"/>
                <w:lang w:eastAsia="en-US"/>
              </w:rPr>
            </w:pPr>
            <w:r>
              <w:rPr>
                <w:rFonts w:asciiTheme="majorHAnsi" w:hAnsiTheme="majorHAnsi" w:cstheme="majorHAnsi"/>
                <w:sz w:val="20"/>
                <w:lang w:eastAsia="en-US"/>
              </w:rPr>
              <w:lastRenderedPageBreak/>
              <w:t>T</w:t>
            </w:r>
            <w:r w:rsidRPr="0043491D">
              <w:rPr>
                <w:rFonts w:asciiTheme="majorHAnsi" w:hAnsiTheme="majorHAnsi" w:cstheme="majorHAnsi"/>
                <w:sz w:val="20"/>
                <w:lang w:eastAsia="en-US"/>
              </w:rPr>
              <w:t>he price quoted is fixed and shall be subject to NO revision.</w:t>
            </w:r>
          </w:p>
          <w:p w14:paraId="1C078B9D" w14:textId="77777777" w:rsidR="0009228A" w:rsidRPr="0043491D" w:rsidRDefault="0009228A" w:rsidP="0009228A">
            <w:pPr>
              <w:pStyle w:val="ListParagraph"/>
              <w:numPr>
                <w:ilvl w:val="0"/>
                <w:numId w:val="34"/>
              </w:numPr>
              <w:spacing w:before="40" w:after="40"/>
              <w:rPr>
                <w:rFonts w:asciiTheme="majorHAnsi" w:hAnsiTheme="majorHAnsi" w:cstheme="majorHAnsi"/>
                <w:sz w:val="20"/>
                <w:lang w:eastAsia="en-US"/>
              </w:rPr>
            </w:pPr>
            <w:r w:rsidRPr="0043491D">
              <w:rPr>
                <w:rFonts w:asciiTheme="majorHAnsi" w:hAnsiTheme="majorHAnsi" w:cstheme="majorHAnsi"/>
                <w:sz w:val="20"/>
                <w:lang w:eastAsia="en-US"/>
              </w:rPr>
              <w:t>All costs incurred in preparing and submitting tenders shall be borne by the tenderers and cannot be reimbursed.</w:t>
            </w:r>
          </w:p>
          <w:p w14:paraId="701F9847" w14:textId="77777777" w:rsidR="0009228A" w:rsidRDefault="0009228A" w:rsidP="0009228A">
            <w:pPr>
              <w:numPr>
                <w:ilvl w:val="0"/>
                <w:numId w:val="34"/>
              </w:numPr>
              <w:spacing w:before="40" w:after="40"/>
              <w:rPr>
                <w:rFonts w:asciiTheme="majorHAnsi" w:hAnsiTheme="majorHAnsi" w:cstheme="majorHAnsi"/>
                <w:sz w:val="20"/>
                <w:lang w:eastAsia="en-US"/>
              </w:rPr>
            </w:pPr>
            <w:r w:rsidRPr="0043491D">
              <w:rPr>
                <w:rFonts w:asciiTheme="majorHAnsi" w:hAnsiTheme="majorHAnsi" w:cstheme="majorHAnsi"/>
                <w:sz w:val="20"/>
                <w:lang w:eastAsia="en-US"/>
              </w:rPr>
              <w:t>Prices must be quoted free of any duties, taxes (such as VAT) and/or other charges, as EASA is exempt from such charges under Articles 3 and 4 of the Protocol on the privileges and immunities of the European Communities.</w:t>
            </w:r>
          </w:p>
          <w:p w14:paraId="6883CC3E" w14:textId="13ED58D7" w:rsidR="006278B6" w:rsidRPr="00020283" w:rsidRDefault="006278B6" w:rsidP="0009228A">
            <w:pPr>
              <w:numPr>
                <w:ilvl w:val="0"/>
                <w:numId w:val="34"/>
              </w:numPr>
              <w:spacing w:before="40" w:after="40"/>
              <w:rPr>
                <w:rFonts w:asciiTheme="majorHAnsi" w:hAnsiTheme="majorHAnsi" w:cstheme="majorHAnsi"/>
                <w:sz w:val="20"/>
                <w:lang w:eastAsia="en-US"/>
              </w:rPr>
            </w:pPr>
            <w:r>
              <w:rPr>
                <w:rFonts w:asciiTheme="majorHAnsi" w:hAnsiTheme="majorHAnsi" w:cstheme="majorHAnsi"/>
                <w:sz w:val="20"/>
                <w:lang w:eastAsia="en-US"/>
              </w:rPr>
              <w:t>The Agency may establish a maximum ceiling for the services requested.</w:t>
            </w:r>
          </w:p>
        </w:tc>
      </w:tr>
      <w:tr w:rsidR="0009228A" w14:paraId="0D2D85DB" w14:textId="77777777" w:rsidTr="00AF45A0">
        <w:trPr>
          <w:trHeight w:val="474"/>
        </w:trPr>
        <w:tc>
          <w:tcPr>
            <w:tcW w:w="10201"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DB75465" w14:textId="77777777" w:rsidR="0009228A" w:rsidRPr="0043491D" w:rsidRDefault="0009228A" w:rsidP="0009228A">
            <w:pPr>
              <w:numPr>
                <w:ilvl w:val="0"/>
                <w:numId w:val="35"/>
              </w:numPr>
              <w:autoSpaceDE w:val="0"/>
              <w:autoSpaceDN w:val="0"/>
              <w:adjustRightInd w:val="0"/>
              <w:spacing w:before="120" w:after="120"/>
              <w:rPr>
                <w:rFonts w:asciiTheme="majorHAnsi" w:hAnsiTheme="majorHAnsi" w:cstheme="majorHAnsi"/>
                <w:b/>
                <w:sz w:val="20"/>
              </w:rPr>
            </w:pPr>
            <w:r w:rsidRPr="00020283">
              <w:rPr>
                <w:rFonts w:cs="Calibri"/>
                <w:b/>
                <w:szCs w:val="22"/>
                <w:lang w:val="en-US"/>
              </w:rPr>
              <w:lastRenderedPageBreak/>
              <w:t>TIMETABLE AND ADMINISTRATION:</w:t>
            </w:r>
          </w:p>
        </w:tc>
      </w:tr>
      <w:tr w:rsidR="0009228A" w14:paraId="5EBD3CA7" w14:textId="77777777" w:rsidTr="00AF45A0">
        <w:tc>
          <w:tcPr>
            <w:tcW w:w="297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74C9E6" w14:textId="77777777" w:rsidR="0009228A" w:rsidRPr="00AF5390" w:rsidRDefault="0009228A" w:rsidP="00AF45A0">
            <w:pPr>
              <w:autoSpaceDE w:val="0"/>
              <w:autoSpaceDN w:val="0"/>
              <w:adjustRightInd w:val="0"/>
              <w:spacing w:before="120" w:after="120"/>
              <w:rPr>
                <w:rFonts w:asciiTheme="majorHAnsi" w:hAnsiTheme="majorHAnsi" w:cstheme="majorHAnsi"/>
                <w:b/>
                <w:bCs/>
                <w:sz w:val="20"/>
                <w:szCs w:val="18"/>
              </w:rPr>
            </w:pPr>
            <w:r w:rsidRPr="00AF5390">
              <w:rPr>
                <w:rFonts w:cs="Calibri"/>
                <w:b/>
                <w:bCs/>
                <w:color w:val="000000"/>
                <w:sz w:val="20"/>
                <w:szCs w:val="18"/>
                <w:lang w:val="en-US" w:eastAsia="en-US"/>
              </w:rPr>
              <w:t>DEADLINE TO SUBMIT OFFER</w:t>
            </w:r>
          </w:p>
        </w:tc>
        <w:tc>
          <w:tcPr>
            <w:tcW w:w="722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723DE4" w14:textId="77777777" w:rsidR="0009228A" w:rsidRPr="00AF5390" w:rsidRDefault="0009228A" w:rsidP="00AF45A0">
            <w:pPr>
              <w:spacing w:before="40" w:after="40"/>
              <w:rPr>
                <w:rFonts w:asciiTheme="majorHAnsi" w:hAnsiTheme="majorHAnsi" w:cstheme="majorHAnsi"/>
                <w:b/>
                <w:sz w:val="20"/>
              </w:rPr>
            </w:pPr>
            <w:r w:rsidRPr="003E0A86">
              <w:rPr>
                <w:rFonts w:cs="Calibri"/>
                <w:sz w:val="20"/>
                <w:highlight w:val="yellow"/>
                <w:lang w:val="en-US" w:eastAsia="en-US"/>
              </w:rPr>
              <w:t xml:space="preserve">[Date and time] </w:t>
            </w:r>
            <w:r w:rsidRPr="003E0A86">
              <w:rPr>
                <w:rFonts w:cs="Calibri"/>
                <w:sz w:val="20"/>
                <w:lang w:val="en-US" w:eastAsia="en-US"/>
              </w:rPr>
              <w:t>(</w:t>
            </w:r>
            <w:proofErr w:type="gramStart"/>
            <w:r w:rsidRPr="003E0A86">
              <w:rPr>
                <w:rFonts w:cs="Calibri"/>
                <w:sz w:val="20"/>
                <w:lang w:val="en-US" w:eastAsia="en-US"/>
              </w:rPr>
              <w:t>offers</w:t>
            </w:r>
            <w:proofErr w:type="gramEnd"/>
            <w:r w:rsidRPr="003E0A86">
              <w:rPr>
                <w:rFonts w:cs="Calibri"/>
                <w:sz w:val="20"/>
                <w:lang w:val="en-US" w:eastAsia="en-US"/>
              </w:rPr>
              <w:t xml:space="preserve"> </w:t>
            </w:r>
            <w:r w:rsidRPr="00AF5390">
              <w:rPr>
                <w:rFonts w:cs="Calibri"/>
                <w:sz w:val="20"/>
                <w:lang w:val="en-US" w:eastAsia="en-US"/>
              </w:rPr>
              <w:t>submitted after the deadline will be rejected).</w:t>
            </w:r>
          </w:p>
        </w:tc>
      </w:tr>
      <w:tr w:rsidR="0009228A" w14:paraId="371C607E" w14:textId="77777777" w:rsidTr="00AF45A0">
        <w:tc>
          <w:tcPr>
            <w:tcW w:w="297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CB0EE" w14:textId="77777777" w:rsidR="0009228A" w:rsidRPr="00AF5390" w:rsidRDefault="0009228A" w:rsidP="00AF45A0">
            <w:pPr>
              <w:autoSpaceDE w:val="0"/>
              <w:autoSpaceDN w:val="0"/>
              <w:adjustRightInd w:val="0"/>
              <w:spacing w:before="120" w:after="120"/>
              <w:rPr>
                <w:rFonts w:asciiTheme="majorHAnsi" w:hAnsiTheme="majorHAnsi" w:cstheme="majorHAnsi"/>
                <w:b/>
                <w:bCs/>
                <w:sz w:val="20"/>
                <w:szCs w:val="18"/>
              </w:rPr>
            </w:pPr>
            <w:r w:rsidRPr="00AF5390">
              <w:rPr>
                <w:rFonts w:cs="Calibri"/>
                <w:b/>
                <w:bCs/>
                <w:color w:val="000000"/>
                <w:sz w:val="20"/>
                <w:szCs w:val="18"/>
                <w:lang w:val="en-US" w:eastAsia="en-US"/>
              </w:rPr>
              <w:t>DEADLINE FOR REQUESTS FOR CLARIFICATION:</w:t>
            </w:r>
          </w:p>
        </w:tc>
        <w:tc>
          <w:tcPr>
            <w:tcW w:w="722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AC6144" w14:textId="77777777" w:rsidR="0009228A" w:rsidRPr="00AF5390" w:rsidRDefault="0009228A" w:rsidP="00AF45A0">
            <w:pPr>
              <w:spacing w:before="40" w:after="40"/>
              <w:rPr>
                <w:rFonts w:asciiTheme="majorHAnsi" w:hAnsiTheme="majorHAnsi" w:cstheme="majorHAnsi"/>
                <w:b/>
                <w:sz w:val="20"/>
              </w:rPr>
            </w:pPr>
            <w:r w:rsidRPr="00AF5390">
              <w:rPr>
                <w:rFonts w:cs="Calibri"/>
                <w:sz w:val="20"/>
                <w:highlight w:val="yellow"/>
                <w:lang w:val="en-US" w:eastAsia="en-US"/>
              </w:rPr>
              <w:t>[Date]</w:t>
            </w:r>
          </w:p>
        </w:tc>
      </w:tr>
      <w:tr w:rsidR="0009228A" w14:paraId="47748CD6" w14:textId="77777777" w:rsidTr="00AF45A0">
        <w:tc>
          <w:tcPr>
            <w:tcW w:w="297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AEA61A" w14:textId="77777777" w:rsidR="0009228A" w:rsidRPr="00AF5390" w:rsidRDefault="0009228A" w:rsidP="00AF45A0">
            <w:pPr>
              <w:autoSpaceDE w:val="0"/>
              <w:autoSpaceDN w:val="0"/>
              <w:adjustRightInd w:val="0"/>
              <w:spacing w:before="120" w:after="120"/>
              <w:rPr>
                <w:rFonts w:asciiTheme="majorHAnsi" w:hAnsiTheme="majorHAnsi" w:cstheme="majorHAnsi"/>
                <w:b/>
                <w:bCs/>
                <w:sz w:val="20"/>
                <w:szCs w:val="18"/>
              </w:rPr>
            </w:pPr>
            <w:r w:rsidRPr="00AF5390">
              <w:rPr>
                <w:rFonts w:cs="Calibri"/>
                <w:b/>
                <w:bCs/>
                <w:sz w:val="20"/>
                <w:szCs w:val="18"/>
                <w:lang w:val="en-US" w:eastAsia="en-US"/>
              </w:rPr>
              <w:t>E-MAIL ADDRESS TO SUBMIT CLARIFICATION REQUESTS AND OFFERS:</w:t>
            </w:r>
          </w:p>
        </w:tc>
        <w:tc>
          <w:tcPr>
            <w:tcW w:w="722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7159B" w14:textId="77777777" w:rsidR="0009228A" w:rsidRPr="00AF5390" w:rsidRDefault="0009228A" w:rsidP="00AF45A0">
            <w:pPr>
              <w:spacing w:before="40" w:after="40"/>
              <w:rPr>
                <w:rFonts w:asciiTheme="majorHAnsi" w:hAnsiTheme="majorHAnsi" w:cstheme="majorHAnsi"/>
                <w:b/>
                <w:sz w:val="20"/>
              </w:rPr>
            </w:pPr>
            <w:r w:rsidRPr="00AF5390">
              <w:rPr>
                <w:rFonts w:cs="Calibri"/>
                <w:sz w:val="20"/>
                <w:highlight w:val="yellow"/>
                <w:lang w:val="en-US" w:eastAsia="en-US"/>
              </w:rPr>
              <w:t>[</w:t>
            </w:r>
            <w:proofErr w:type="spellStart"/>
            <w:r w:rsidRPr="00AF5390">
              <w:rPr>
                <w:rFonts w:cs="Calibri"/>
                <w:sz w:val="20"/>
                <w:highlight w:val="yellow"/>
                <w:lang w:val="en-US" w:eastAsia="en-US"/>
              </w:rPr>
              <w:t>tbd</w:t>
            </w:r>
            <w:proofErr w:type="spellEnd"/>
            <w:r w:rsidRPr="00AF5390">
              <w:rPr>
                <w:rFonts w:cs="Calibri"/>
                <w:sz w:val="20"/>
                <w:highlight w:val="yellow"/>
                <w:lang w:val="en-US" w:eastAsia="en-US"/>
              </w:rPr>
              <w:t>]</w:t>
            </w:r>
          </w:p>
        </w:tc>
      </w:tr>
      <w:tr w:rsidR="0009228A" w14:paraId="3F934C89" w14:textId="77777777" w:rsidTr="00AF45A0">
        <w:trPr>
          <w:trHeight w:val="552"/>
        </w:trPr>
        <w:tc>
          <w:tcPr>
            <w:tcW w:w="10201"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D4BCA0D" w14:textId="77777777" w:rsidR="0009228A" w:rsidRPr="00F61E5B" w:rsidRDefault="0009228A" w:rsidP="0009228A">
            <w:pPr>
              <w:numPr>
                <w:ilvl w:val="0"/>
                <w:numId w:val="35"/>
              </w:numPr>
              <w:autoSpaceDE w:val="0"/>
              <w:autoSpaceDN w:val="0"/>
              <w:adjustRightInd w:val="0"/>
              <w:spacing w:before="120" w:after="120"/>
              <w:rPr>
                <w:rFonts w:cs="Calibri"/>
                <w:lang w:val="en-US" w:eastAsia="en-US"/>
              </w:rPr>
            </w:pPr>
            <w:r w:rsidRPr="00F55250">
              <w:rPr>
                <w:rFonts w:cs="Calibri"/>
                <w:b/>
                <w:szCs w:val="22"/>
                <w:lang w:val="en-US"/>
              </w:rPr>
              <w:t>AWARD OF THE CONTRACT</w:t>
            </w:r>
          </w:p>
        </w:tc>
      </w:tr>
      <w:tr w:rsidR="0009228A" w14:paraId="4539E034" w14:textId="77777777" w:rsidTr="00AF45A0">
        <w:trPr>
          <w:trHeight w:val="552"/>
        </w:trPr>
        <w:tc>
          <w:tcPr>
            <w:tcW w:w="1020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BE842" w14:textId="2E52892B" w:rsidR="0009228A" w:rsidRPr="00882776" w:rsidRDefault="0009228A" w:rsidP="00AF45A0">
            <w:pPr>
              <w:spacing w:before="40" w:after="40"/>
              <w:rPr>
                <w:rFonts w:cs="Calibri"/>
                <w:b/>
                <w:szCs w:val="22"/>
                <w:lang w:val="en-US"/>
              </w:rPr>
            </w:pPr>
            <w:r w:rsidRPr="00882776">
              <w:rPr>
                <w:rFonts w:asciiTheme="majorHAnsi" w:hAnsiTheme="majorHAnsi" w:cstheme="majorHAnsi"/>
                <w:sz w:val="20"/>
              </w:rPr>
              <w:t>The contract shall be awarded to the tenderer submitting the best-value-for-money (best price-quality ratio), applying the criteria specified in the grid below. Specific award criteria might be further defined dependent on the type of request</w:t>
            </w:r>
            <w:r w:rsidR="00857CE0">
              <w:rPr>
                <w:rFonts w:asciiTheme="majorHAnsi" w:hAnsiTheme="majorHAnsi" w:cstheme="majorHAnsi"/>
                <w:sz w:val="20"/>
              </w:rPr>
              <w:t>/Invitation to tender</w:t>
            </w:r>
          </w:p>
        </w:tc>
      </w:tr>
      <w:tr w:rsidR="0009228A" w14:paraId="3843D217" w14:textId="77777777" w:rsidTr="00AF45A0">
        <w:trPr>
          <w:trHeight w:val="189"/>
        </w:trPr>
        <w:tc>
          <w:tcPr>
            <w:tcW w:w="70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5AF585" w14:textId="77777777" w:rsidR="0009228A" w:rsidRPr="00B87EEE" w:rsidRDefault="0009228A" w:rsidP="00AF45A0">
            <w:pPr>
              <w:spacing w:before="40" w:after="40"/>
              <w:rPr>
                <w:rFonts w:asciiTheme="majorHAnsi" w:hAnsiTheme="majorHAnsi" w:cstheme="majorHAnsi"/>
                <w:b/>
                <w:bCs/>
                <w:sz w:val="20"/>
              </w:rPr>
            </w:pPr>
            <w:r w:rsidRPr="00B87EEE">
              <w:rPr>
                <w:rFonts w:asciiTheme="majorHAnsi" w:hAnsiTheme="majorHAnsi" w:cstheme="majorHAnsi"/>
                <w:b/>
                <w:bCs/>
                <w:sz w:val="20"/>
              </w:rPr>
              <w:t>NO</w:t>
            </w:r>
          </w:p>
        </w:tc>
        <w:tc>
          <w:tcPr>
            <w:tcW w:w="779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489C5DC" w14:textId="77777777" w:rsidR="0009228A" w:rsidRPr="00B87EEE" w:rsidRDefault="0009228A" w:rsidP="00AF45A0">
            <w:pPr>
              <w:spacing w:before="40" w:after="40"/>
              <w:rPr>
                <w:rFonts w:asciiTheme="majorHAnsi" w:hAnsiTheme="majorHAnsi" w:cstheme="majorHAnsi"/>
                <w:b/>
                <w:bCs/>
                <w:sz w:val="20"/>
              </w:rPr>
            </w:pPr>
            <w:r w:rsidRPr="00B87EEE">
              <w:rPr>
                <w:rFonts w:asciiTheme="majorHAnsi" w:hAnsiTheme="majorHAnsi" w:cstheme="majorHAnsi"/>
                <w:b/>
                <w:bCs/>
                <w:sz w:val="20"/>
              </w:rPr>
              <w:t>AWARD CRITERIA</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4785AE5" w14:textId="77777777" w:rsidR="0009228A" w:rsidRPr="00B87EEE" w:rsidRDefault="0009228A" w:rsidP="00AF45A0">
            <w:pPr>
              <w:spacing w:before="40" w:after="40"/>
              <w:rPr>
                <w:rFonts w:asciiTheme="majorHAnsi" w:hAnsiTheme="majorHAnsi" w:cstheme="majorHAnsi"/>
                <w:b/>
                <w:bCs/>
                <w:sz w:val="20"/>
              </w:rPr>
            </w:pPr>
            <w:r w:rsidRPr="00B87EEE">
              <w:rPr>
                <w:rFonts w:asciiTheme="majorHAnsi" w:hAnsiTheme="majorHAnsi" w:cstheme="majorHAnsi"/>
                <w:b/>
                <w:bCs/>
                <w:sz w:val="20"/>
              </w:rPr>
              <w:t>MAX POINTS</w:t>
            </w:r>
          </w:p>
        </w:tc>
      </w:tr>
      <w:tr w:rsidR="0009228A" w14:paraId="439F4D12" w14:textId="77777777" w:rsidTr="00AF45A0">
        <w:trPr>
          <w:trHeight w:val="189"/>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A076" w14:textId="77777777" w:rsidR="0009228A" w:rsidRPr="00333CE4" w:rsidRDefault="0009228A" w:rsidP="00AF45A0">
            <w:pPr>
              <w:spacing w:before="40" w:after="40"/>
              <w:rPr>
                <w:rFonts w:asciiTheme="majorHAnsi" w:hAnsiTheme="majorHAnsi" w:cstheme="majorHAnsi"/>
                <w:sz w:val="20"/>
              </w:rPr>
            </w:pPr>
            <w:r>
              <w:rPr>
                <w:rFonts w:asciiTheme="majorHAnsi" w:hAnsiTheme="majorHAnsi" w:cstheme="majorHAnsi"/>
                <w:sz w:val="20"/>
              </w:rPr>
              <w:t>1</w:t>
            </w:r>
          </w:p>
        </w:tc>
        <w:tc>
          <w:tcPr>
            <w:tcW w:w="779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1B9C1E" w14:textId="77777777" w:rsidR="0009228A" w:rsidRDefault="0009228A" w:rsidP="00AF45A0">
            <w:pPr>
              <w:spacing w:before="120" w:after="120"/>
              <w:rPr>
                <w:rFonts w:cs="Arial"/>
                <w:szCs w:val="22"/>
              </w:rPr>
            </w:pPr>
            <w:r w:rsidRPr="00EA2889">
              <w:rPr>
                <w:rFonts w:cs="Arial"/>
                <w:szCs w:val="22"/>
              </w:rPr>
              <w:t>The content of the tenderer’s technical offer should be drafted with reference to and shall be evaluated in line with the following criteria:</w:t>
            </w:r>
          </w:p>
          <w:p w14:paraId="20410F28" w14:textId="5E9045C2" w:rsidR="0009228A" w:rsidRPr="00D54E47" w:rsidRDefault="0009228A" w:rsidP="0009228A">
            <w:pPr>
              <w:pStyle w:val="ListParagraph"/>
              <w:numPr>
                <w:ilvl w:val="0"/>
                <w:numId w:val="36"/>
              </w:numPr>
              <w:spacing w:before="120" w:after="120"/>
              <w:rPr>
                <w:rFonts w:asciiTheme="majorHAnsi" w:hAnsiTheme="majorHAnsi" w:cstheme="majorHAnsi"/>
                <w:sz w:val="22"/>
                <w:szCs w:val="22"/>
              </w:rPr>
            </w:pPr>
            <w:r w:rsidRPr="009F38ED">
              <w:rPr>
                <w:rFonts w:asciiTheme="majorHAnsi" w:hAnsiTheme="majorHAnsi" w:cstheme="majorHAnsi"/>
                <w:sz w:val="22"/>
                <w:szCs w:val="22"/>
              </w:rPr>
              <w:t xml:space="preserve">Pertinence of the proposed </w:t>
            </w:r>
            <w:r w:rsidR="00F74D04">
              <w:rPr>
                <w:rFonts w:asciiTheme="majorHAnsi" w:hAnsiTheme="majorHAnsi" w:cstheme="majorHAnsi"/>
                <w:sz w:val="22"/>
                <w:szCs w:val="22"/>
              </w:rPr>
              <w:t>training/</w:t>
            </w:r>
            <w:r>
              <w:rPr>
                <w:rFonts w:asciiTheme="majorHAnsi" w:hAnsiTheme="majorHAnsi" w:cstheme="majorHAnsi"/>
                <w:sz w:val="22"/>
                <w:szCs w:val="22"/>
              </w:rPr>
              <w:t>learning solution</w:t>
            </w:r>
            <w:r w:rsidRPr="009F38ED">
              <w:rPr>
                <w:rFonts w:asciiTheme="majorHAnsi" w:hAnsiTheme="majorHAnsi" w:cstheme="majorHAnsi"/>
                <w:sz w:val="22"/>
                <w:szCs w:val="22"/>
              </w:rPr>
              <w:t xml:space="preserve"> to </w:t>
            </w:r>
            <w:r>
              <w:rPr>
                <w:rFonts w:asciiTheme="majorHAnsi" w:hAnsiTheme="majorHAnsi" w:cstheme="majorHAnsi"/>
                <w:sz w:val="22"/>
                <w:szCs w:val="22"/>
              </w:rPr>
              <w:t xml:space="preserve">deliver the services requested in the </w:t>
            </w:r>
            <w:r w:rsidRPr="00D54E47">
              <w:rPr>
                <w:rFonts w:asciiTheme="majorHAnsi" w:hAnsiTheme="majorHAnsi" w:cstheme="majorHAnsi"/>
                <w:sz w:val="22"/>
                <w:szCs w:val="22"/>
              </w:rPr>
              <w:t>Invitation to Tender (Background &amp; Objectives)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F265A" w14:textId="7E5ABD37" w:rsidR="0009228A" w:rsidRPr="00333CE4" w:rsidRDefault="00893923" w:rsidP="00AF45A0">
            <w:pPr>
              <w:spacing w:before="40" w:after="40"/>
              <w:rPr>
                <w:rFonts w:asciiTheme="majorHAnsi" w:hAnsiTheme="majorHAnsi" w:cstheme="majorHAnsi"/>
                <w:sz w:val="20"/>
              </w:rPr>
            </w:pPr>
            <w:r>
              <w:rPr>
                <w:rFonts w:cs="Arial"/>
                <w:b/>
                <w:szCs w:val="22"/>
                <w:highlight w:val="lightGray"/>
              </w:rPr>
              <w:t>60</w:t>
            </w:r>
            <w:r w:rsidR="0009228A" w:rsidRPr="00EA2889">
              <w:rPr>
                <w:rFonts w:cs="Arial"/>
                <w:b/>
                <w:szCs w:val="22"/>
                <w:highlight w:val="lightGray"/>
              </w:rPr>
              <w:t>*</w:t>
            </w:r>
          </w:p>
        </w:tc>
      </w:tr>
      <w:tr w:rsidR="0009228A" w14:paraId="5613FD2F" w14:textId="77777777" w:rsidTr="00AF45A0">
        <w:trPr>
          <w:trHeight w:val="189"/>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C877A" w14:textId="77777777" w:rsidR="0009228A" w:rsidRPr="00333CE4" w:rsidRDefault="0009228A" w:rsidP="00AF45A0">
            <w:pPr>
              <w:spacing w:before="40" w:after="40"/>
              <w:rPr>
                <w:rFonts w:asciiTheme="majorHAnsi" w:hAnsiTheme="majorHAnsi" w:cstheme="majorHAnsi"/>
                <w:sz w:val="20"/>
              </w:rPr>
            </w:pPr>
            <w:r>
              <w:rPr>
                <w:rFonts w:asciiTheme="majorHAnsi" w:hAnsiTheme="majorHAnsi" w:cstheme="majorHAnsi"/>
                <w:sz w:val="20"/>
              </w:rPr>
              <w:t>2</w:t>
            </w:r>
          </w:p>
        </w:tc>
        <w:tc>
          <w:tcPr>
            <w:tcW w:w="77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C62849" w14:textId="77777777" w:rsidR="0009228A" w:rsidRPr="00EA2889" w:rsidRDefault="0009228A" w:rsidP="00AF45A0">
            <w:pPr>
              <w:spacing w:before="120" w:after="120"/>
              <w:rPr>
                <w:rFonts w:cs="Arial"/>
                <w:b/>
                <w:szCs w:val="22"/>
              </w:rPr>
            </w:pPr>
            <w:r w:rsidRPr="00EA2889">
              <w:rPr>
                <w:rFonts w:cs="Arial"/>
                <w:b/>
                <w:szCs w:val="22"/>
              </w:rPr>
              <w:t xml:space="preserve">PRICE: </w:t>
            </w:r>
          </w:p>
          <w:p w14:paraId="7E0477F8" w14:textId="0808FAFB" w:rsidR="0009228A" w:rsidRPr="00EA2889" w:rsidRDefault="0009228A" w:rsidP="00AF45A0">
            <w:pPr>
              <w:pStyle w:val="BodyText"/>
              <w:spacing w:afterLines="120" w:after="288"/>
              <w:jc w:val="both"/>
              <w:rPr>
                <w:rStyle w:val="bodytext1"/>
                <w:szCs w:val="22"/>
              </w:rPr>
            </w:pPr>
            <w:r w:rsidRPr="00EA2889">
              <w:rPr>
                <w:rStyle w:val="bodytext1"/>
                <w:szCs w:val="22"/>
              </w:rPr>
              <w:t xml:space="preserve">The financial evaluation will be made </w:t>
            </w:r>
            <w:proofErr w:type="gramStart"/>
            <w:r w:rsidRPr="00EA2889">
              <w:rPr>
                <w:rStyle w:val="bodytext1"/>
                <w:szCs w:val="22"/>
              </w:rPr>
              <w:t>on the basis of</w:t>
            </w:r>
            <w:proofErr w:type="gramEnd"/>
            <w:r w:rsidRPr="00EA2889">
              <w:rPr>
                <w:rStyle w:val="bodytext1"/>
                <w:szCs w:val="22"/>
              </w:rPr>
              <w:t xml:space="preserve"> the price offered, and applying the formula specified below:</w:t>
            </w:r>
          </w:p>
          <w:p w14:paraId="0C7B642D" w14:textId="2278FA9D" w:rsidR="0009228A" w:rsidRPr="00333CE4" w:rsidRDefault="0009228A" w:rsidP="00AF45A0">
            <w:pPr>
              <w:spacing w:before="40" w:after="40"/>
              <w:rPr>
                <w:rFonts w:asciiTheme="majorHAnsi" w:hAnsiTheme="majorHAnsi" w:cstheme="majorHAnsi"/>
                <w:sz w:val="20"/>
              </w:rPr>
            </w:pPr>
            <w:r w:rsidRPr="00EA2889">
              <w:rPr>
                <w:rStyle w:val="bodytext1"/>
                <w:b/>
                <w:szCs w:val="22"/>
                <w:highlight w:val="lightGray"/>
              </w:rPr>
              <w:t xml:space="preserve">&lt;Financial Score for Tenderer X = &lt;X&gt;*(Cheapest Price from all </w:t>
            </w:r>
            <w:r>
              <w:rPr>
                <w:rStyle w:val="bodytext1"/>
                <w:b/>
                <w:szCs w:val="22"/>
                <w:highlight w:val="lightGray"/>
              </w:rPr>
              <w:t>Candidates</w:t>
            </w:r>
            <w:r w:rsidRPr="00EA2889">
              <w:rPr>
                <w:rStyle w:val="bodytext1"/>
                <w:b/>
                <w:szCs w:val="22"/>
                <w:highlight w:val="lightGray"/>
              </w:rPr>
              <w:t xml:space="preserve"> / Price of </w:t>
            </w:r>
            <w:r>
              <w:rPr>
                <w:rStyle w:val="bodytext1"/>
                <w:b/>
                <w:szCs w:val="22"/>
                <w:highlight w:val="lightGray"/>
              </w:rPr>
              <w:t>Ca</w:t>
            </w:r>
            <w:r>
              <w:rPr>
                <w:rStyle w:val="bodytext1"/>
                <w:b/>
                <w:highlight w:val="lightGray"/>
              </w:rPr>
              <w:t>ndidate</w:t>
            </w:r>
            <w:r w:rsidRPr="00EA2889">
              <w:rPr>
                <w:rStyle w:val="bodytext1"/>
                <w:b/>
                <w:szCs w:val="22"/>
                <w:highlight w:val="lightGray"/>
              </w:rPr>
              <w:t xml:space="preserve"> X</w:t>
            </w:r>
            <w:r w:rsidR="00B87EEE">
              <w:rPr>
                <w:rStyle w:val="bodytext1"/>
                <w:b/>
                <w:szCs w:val="22"/>
              </w:rPr>
              <w:t>&gt;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EC838" w14:textId="4D258E21" w:rsidR="0009228A" w:rsidRPr="00333CE4" w:rsidRDefault="00893923" w:rsidP="00AF45A0">
            <w:pPr>
              <w:spacing w:before="40" w:after="40"/>
              <w:rPr>
                <w:rFonts w:asciiTheme="majorHAnsi" w:hAnsiTheme="majorHAnsi" w:cstheme="majorHAnsi"/>
                <w:sz w:val="20"/>
              </w:rPr>
            </w:pPr>
            <w:r>
              <w:rPr>
                <w:rFonts w:cs="Arial"/>
                <w:b/>
                <w:szCs w:val="22"/>
              </w:rPr>
              <w:t>40</w:t>
            </w:r>
          </w:p>
        </w:tc>
      </w:tr>
      <w:tr w:rsidR="0009228A" w14:paraId="4E33748C" w14:textId="77777777" w:rsidTr="00AF45A0">
        <w:trPr>
          <w:trHeight w:val="43"/>
        </w:trPr>
        <w:tc>
          <w:tcPr>
            <w:tcW w:w="8500"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7E4E331" w14:textId="77777777" w:rsidR="0009228A" w:rsidRPr="00B87EEE" w:rsidRDefault="0009228A" w:rsidP="00AF45A0">
            <w:pPr>
              <w:spacing w:before="40" w:after="40"/>
              <w:rPr>
                <w:rFonts w:asciiTheme="majorHAnsi" w:hAnsiTheme="majorHAnsi" w:cstheme="majorHAnsi"/>
                <w:b/>
                <w:bCs/>
                <w:sz w:val="20"/>
              </w:rPr>
            </w:pPr>
            <w:r w:rsidRPr="00B87EEE">
              <w:rPr>
                <w:rFonts w:asciiTheme="majorHAnsi" w:hAnsiTheme="majorHAnsi" w:cstheme="majorHAnsi"/>
                <w:b/>
                <w:bCs/>
                <w:sz w:val="20"/>
              </w:rPr>
              <w:t>TOTAL</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2ECB6F5" w14:textId="77777777" w:rsidR="0009228A" w:rsidRPr="00B87EEE" w:rsidRDefault="0009228A" w:rsidP="00AF45A0">
            <w:pPr>
              <w:spacing w:before="40" w:after="40"/>
              <w:rPr>
                <w:rFonts w:asciiTheme="majorHAnsi" w:hAnsiTheme="majorHAnsi" w:cstheme="majorHAnsi"/>
                <w:b/>
                <w:bCs/>
                <w:sz w:val="20"/>
              </w:rPr>
            </w:pPr>
            <w:r w:rsidRPr="00B87EEE">
              <w:rPr>
                <w:rFonts w:cs="Arial"/>
                <w:b/>
                <w:bCs/>
                <w:szCs w:val="22"/>
              </w:rPr>
              <w:t>100</w:t>
            </w:r>
          </w:p>
        </w:tc>
      </w:tr>
      <w:tr w:rsidR="0009228A" w14:paraId="64816C78" w14:textId="77777777" w:rsidTr="00AF45A0">
        <w:trPr>
          <w:trHeight w:val="552"/>
        </w:trPr>
        <w:tc>
          <w:tcPr>
            <w:tcW w:w="10201"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757205C" w14:textId="77777777" w:rsidR="0009228A" w:rsidRPr="00F61E5B" w:rsidRDefault="0009228A" w:rsidP="0009228A">
            <w:pPr>
              <w:numPr>
                <w:ilvl w:val="0"/>
                <w:numId w:val="35"/>
              </w:numPr>
              <w:autoSpaceDE w:val="0"/>
              <w:autoSpaceDN w:val="0"/>
              <w:adjustRightInd w:val="0"/>
              <w:spacing w:before="120" w:after="120"/>
              <w:rPr>
                <w:rFonts w:cs="Calibri"/>
                <w:b/>
                <w:szCs w:val="22"/>
                <w:lang w:val="en-US"/>
              </w:rPr>
            </w:pPr>
            <w:r w:rsidRPr="00F61E5B">
              <w:rPr>
                <w:rFonts w:cs="Calibri"/>
                <w:b/>
                <w:szCs w:val="22"/>
                <w:lang w:val="en-US"/>
              </w:rPr>
              <w:t>PURCHASE CONDITIONS</w:t>
            </w:r>
          </w:p>
        </w:tc>
      </w:tr>
      <w:tr w:rsidR="0009228A" w14:paraId="42A7328C" w14:textId="77777777" w:rsidTr="00AF45A0">
        <w:trPr>
          <w:trHeight w:val="552"/>
        </w:trPr>
        <w:tc>
          <w:tcPr>
            <w:tcW w:w="297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2B2BF5" w14:textId="77777777" w:rsidR="0009228A" w:rsidRPr="00F61E5B" w:rsidRDefault="0009228A" w:rsidP="00AF45A0">
            <w:pPr>
              <w:autoSpaceDE w:val="0"/>
              <w:autoSpaceDN w:val="0"/>
              <w:adjustRightInd w:val="0"/>
              <w:spacing w:before="120" w:after="120"/>
              <w:rPr>
                <w:rFonts w:cs="Calibri"/>
                <w:lang w:val="en-US" w:eastAsia="en-US"/>
              </w:rPr>
            </w:pPr>
            <w:r w:rsidRPr="0043491D">
              <w:rPr>
                <w:rFonts w:asciiTheme="majorHAnsi" w:hAnsiTheme="majorHAnsi" w:cstheme="majorHAnsi"/>
                <w:b/>
                <w:sz w:val="20"/>
              </w:rPr>
              <w:t>CONTRACTUAL PROVISIONS</w:t>
            </w:r>
          </w:p>
        </w:tc>
        <w:tc>
          <w:tcPr>
            <w:tcW w:w="722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23338" w14:textId="77777777" w:rsidR="0009228A" w:rsidRDefault="0009228A" w:rsidP="00AF45A0">
            <w:pPr>
              <w:spacing w:before="40" w:after="40"/>
              <w:rPr>
                <w:rFonts w:asciiTheme="majorHAnsi" w:hAnsiTheme="majorHAnsi" w:cstheme="majorHAnsi"/>
                <w:sz w:val="20"/>
              </w:rPr>
            </w:pPr>
            <w:r w:rsidRPr="0043491D">
              <w:rPr>
                <w:rFonts w:asciiTheme="majorHAnsi" w:hAnsiTheme="majorHAnsi" w:cstheme="majorHAnsi"/>
                <w:sz w:val="20"/>
              </w:rPr>
              <w:t>By submitting your offer, please bear in mind the provisions of the draft contract (purchase order) and the general terms &amp; conditions applicable to low value contracts of the Agency</w:t>
            </w:r>
            <w:r>
              <w:rPr>
                <w:rFonts w:asciiTheme="majorHAnsi" w:hAnsiTheme="majorHAnsi" w:cstheme="majorHAnsi"/>
                <w:sz w:val="20"/>
              </w:rPr>
              <w:t xml:space="preserve"> (see Annex I)</w:t>
            </w:r>
            <w:r w:rsidRPr="0043491D">
              <w:rPr>
                <w:rFonts w:asciiTheme="majorHAnsi" w:hAnsiTheme="majorHAnsi" w:cstheme="majorHAnsi"/>
                <w:sz w:val="20"/>
              </w:rPr>
              <w:t xml:space="preserve"> </w:t>
            </w:r>
          </w:p>
          <w:p w14:paraId="61B39D52" w14:textId="670F31D5" w:rsidR="00893923" w:rsidRPr="00F61E5B" w:rsidRDefault="00893923" w:rsidP="00AF45A0">
            <w:pPr>
              <w:spacing w:before="40" w:after="40"/>
              <w:rPr>
                <w:rFonts w:asciiTheme="majorHAnsi" w:hAnsiTheme="majorHAnsi" w:cstheme="majorHAnsi"/>
                <w:sz w:val="20"/>
              </w:rPr>
            </w:pPr>
            <w:r>
              <w:rPr>
                <w:rFonts w:asciiTheme="majorHAnsi" w:hAnsiTheme="majorHAnsi" w:cstheme="majorHAnsi"/>
                <w:sz w:val="20"/>
              </w:rPr>
              <w:t>*Tenderers shall include in their technical offer observations or propose special conditions in the Offer. These shall be clearly identified and justified</w:t>
            </w:r>
            <w:r w:rsidR="00EA4724">
              <w:rPr>
                <w:rFonts w:asciiTheme="majorHAnsi" w:hAnsiTheme="majorHAnsi" w:cstheme="majorHAnsi"/>
                <w:sz w:val="20"/>
              </w:rPr>
              <w:t xml:space="preserve"> and will be assessed by EASA as to their acceptability</w:t>
            </w:r>
            <w:r>
              <w:rPr>
                <w:rFonts w:asciiTheme="majorHAnsi" w:hAnsiTheme="majorHAnsi" w:cstheme="majorHAnsi"/>
                <w:sz w:val="20"/>
              </w:rPr>
              <w:t>. In absence of such information, the</w:t>
            </w:r>
            <w:r w:rsidR="0075302D">
              <w:rPr>
                <w:rFonts w:asciiTheme="majorHAnsi" w:hAnsiTheme="majorHAnsi" w:cstheme="majorHAnsi"/>
                <w:sz w:val="20"/>
              </w:rPr>
              <w:t xml:space="preserve"> general and special conditions (if any) shall be deemed accepted by the tenderer</w:t>
            </w:r>
            <w:r w:rsidR="00EA4724">
              <w:rPr>
                <w:rFonts w:asciiTheme="majorHAnsi" w:hAnsiTheme="majorHAnsi" w:cstheme="majorHAnsi"/>
                <w:sz w:val="20"/>
              </w:rPr>
              <w:t>.</w:t>
            </w:r>
          </w:p>
        </w:tc>
      </w:tr>
      <w:tr w:rsidR="0009228A" w14:paraId="7975802B" w14:textId="77777777" w:rsidTr="00AF45A0">
        <w:trPr>
          <w:trHeight w:val="552"/>
        </w:trPr>
        <w:tc>
          <w:tcPr>
            <w:tcW w:w="297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4B03F2" w14:textId="77777777" w:rsidR="0009228A" w:rsidRPr="0043491D" w:rsidRDefault="0009228A" w:rsidP="00AF45A0">
            <w:pPr>
              <w:autoSpaceDE w:val="0"/>
              <w:autoSpaceDN w:val="0"/>
              <w:adjustRightInd w:val="0"/>
              <w:spacing w:before="120" w:after="120"/>
              <w:rPr>
                <w:rFonts w:asciiTheme="majorHAnsi" w:hAnsiTheme="majorHAnsi" w:cstheme="majorHAnsi"/>
                <w:b/>
                <w:sz w:val="20"/>
              </w:rPr>
            </w:pPr>
            <w:r w:rsidRPr="0043491D">
              <w:rPr>
                <w:rFonts w:asciiTheme="majorHAnsi" w:hAnsiTheme="majorHAnsi" w:cstheme="majorHAnsi"/>
                <w:b/>
                <w:sz w:val="20"/>
              </w:rPr>
              <w:t>PAYMENT FORMALITIES</w:t>
            </w:r>
          </w:p>
        </w:tc>
        <w:tc>
          <w:tcPr>
            <w:tcW w:w="72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E321A6" w14:textId="77777777" w:rsidR="0009228A" w:rsidRDefault="0009228A" w:rsidP="00AF45A0">
            <w:pPr>
              <w:spacing w:before="40" w:after="40"/>
              <w:rPr>
                <w:rFonts w:asciiTheme="majorHAnsi" w:hAnsiTheme="majorHAnsi" w:cstheme="majorHAnsi"/>
                <w:sz w:val="20"/>
              </w:rPr>
            </w:pPr>
            <w:r w:rsidRPr="0043491D">
              <w:rPr>
                <w:rFonts w:asciiTheme="majorHAnsi" w:hAnsiTheme="majorHAnsi" w:cstheme="majorHAnsi"/>
                <w:sz w:val="20"/>
              </w:rPr>
              <w:t xml:space="preserve">[Upon signature or the contract/PO by both parties] </w:t>
            </w:r>
          </w:p>
          <w:p w14:paraId="178EA2C4" w14:textId="77777777" w:rsidR="0009228A" w:rsidRDefault="0009228A" w:rsidP="00AF45A0">
            <w:pPr>
              <w:spacing w:before="40" w:after="40"/>
              <w:rPr>
                <w:rFonts w:asciiTheme="majorHAnsi" w:hAnsiTheme="majorHAnsi" w:cstheme="majorHAnsi"/>
                <w:sz w:val="20"/>
              </w:rPr>
            </w:pPr>
            <w:r w:rsidRPr="0043491D">
              <w:rPr>
                <w:rFonts w:asciiTheme="majorHAnsi" w:hAnsiTheme="majorHAnsi" w:cstheme="majorHAnsi"/>
                <w:sz w:val="20"/>
              </w:rPr>
              <w:t xml:space="preserve">[Upon satisfactory </w:t>
            </w:r>
            <w:r>
              <w:rPr>
                <w:rFonts w:asciiTheme="majorHAnsi" w:hAnsiTheme="majorHAnsi" w:cstheme="majorHAnsi"/>
                <w:sz w:val="20"/>
              </w:rPr>
              <w:t>delivery</w:t>
            </w:r>
            <w:r w:rsidRPr="0043491D">
              <w:rPr>
                <w:rFonts w:asciiTheme="majorHAnsi" w:hAnsiTheme="majorHAnsi" w:cstheme="majorHAnsi"/>
                <w:sz w:val="20"/>
              </w:rPr>
              <w:t xml:space="preserve"> of the services, subject to EASA approval]</w:t>
            </w:r>
          </w:p>
          <w:p w14:paraId="5606FB4A" w14:textId="77777777" w:rsidR="0009228A" w:rsidRPr="0043491D" w:rsidRDefault="0009228A" w:rsidP="00AF45A0">
            <w:pPr>
              <w:spacing w:before="40" w:after="40"/>
              <w:rPr>
                <w:rFonts w:asciiTheme="majorHAnsi" w:hAnsiTheme="majorHAnsi" w:cstheme="majorHAnsi"/>
                <w:sz w:val="20"/>
              </w:rPr>
            </w:pPr>
            <w:r>
              <w:rPr>
                <w:rFonts w:asciiTheme="majorHAnsi" w:hAnsiTheme="majorHAnsi" w:cstheme="majorHAnsi"/>
                <w:sz w:val="20"/>
              </w:rPr>
              <w:lastRenderedPageBreak/>
              <w:t>Interim payment might be also granted</w:t>
            </w:r>
          </w:p>
          <w:p w14:paraId="64E327AA" w14:textId="77777777" w:rsidR="0009228A" w:rsidRPr="0043491D" w:rsidRDefault="0009228A" w:rsidP="00AF45A0">
            <w:pPr>
              <w:spacing w:before="40" w:after="40"/>
              <w:rPr>
                <w:rFonts w:asciiTheme="majorHAnsi" w:hAnsiTheme="majorHAnsi" w:cstheme="majorHAnsi"/>
                <w:sz w:val="20"/>
              </w:rPr>
            </w:pPr>
          </w:p>
        </w:tc>
      </w:tr>
      <w:tr w:rsidR="0009228A" w14:paraId="6E7997C7" w14:textId="77777777" w:rsidTr="00AF45A0">
        <w:trPr>
          <w:trHeight w:val="552"/>
        </w:trPr>
        <w:tc>
          <w:tcPr>
            <w:tcW w:w="1020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C2E28A" w14:textId="77777777" w:rsidR="0009228A" w:rsidRPr="0043491D" w:rsidRDefault="0009228A" w:rsidP="00AF45A0">
            <w:pPr>
              <w:spacing w:before="40" w:after="40"/>
              <w:rPr>
                <w:rFonts w:asciiTheme="majorHAnsi" w:hAnsiTheme="majorHAnsi" w:cstheme="majorHAnsi"/>
                <w:sz w:val="20"/>
              </w:rPr>
            </w:pPr>
            <w:r w:rsidRPr="00333CE4">
              <w:rPr>
                <w:rFonts w:asciiTheme="majorHAnsi" w:hAnsiTheme="majorHAnsi" w:cstheme="majorHAnsi"/>
                <w:b/>
                <w:bCs/>
                <w:sz w:val="20"/>
              </w:rPr>
              <w:lastRenderedPageBreak/>
              <w:t>DISCLAIMER</w:t>
            </w:r>
            <w:r>
              <w:rPr>
                <w:rFonts w:asciiTheme="majorHAnsi" w:hAnsiTheme="majorHAnsi" w:cstheme="majorHAnsi"/>
                <w:sz w:val="20"/>
              </w:rPr>
              <w:t xml:space="preserve">: </w:t>
            </w:r>
            <w:r w:rsidRPr="0043491D">
              <w:rPr>
                <w:rFonts w:asciiTheme="majorHAnsi" w:hAnsiTheme="majorHAnsi" w:cstheme="majorHAnsi"/>
                <w:sz w:val="20"/>
              </w:rPr>
              <w:t>Please note that this request does not constitute any commitment on the part of EASA to purchase the services subject to this invitation.</w:t>
            </w:r>
          </w:p>
        </w:tc>
      </w:tr>
    </w:tbl>
    <w:p w14:paraId="4D577A42" w14:textId="77777777" w:rsidR="00893923" w:rsidRPr="00964158" w:rsidRDefault="00893923" w:rsidP="00893923">
      <w:pPr>
        <w:rPr>
          <w:rFonts w:asciiTheme="majorHAnsi" w:hAnsiTheme="majorHAnsi" w:cstheme="majorHAnsi"/>
          <w:b/>
          <w:szCs w:val="22"/>
        </w:rPr>
      </w:pPr>
    </w:p>
    <w:sectPr w:rsidR="00893923" w:rsidRPr="00964158" w:rsidSect="00FD1483">
      <w:headerReference w:type="default" r:id="rId9"/>
      <w:footerReference w:type="default" r:id="rId10"/>
      <w:pgSz w:w="11906" w:h="16838"/>
      <w:pgMar w:top="1560" w:right="1134" w:bottom="902" w:left="1134" w:header="709" w:footer="297"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1041" wne:kcmSecondary="0063">
      <wne:acd wne:acdName="acd4"/>
    </wne:keymap>
    <wne:keymap wne:kcmPrimary="1831">
      <wne:acd wne:acdName="acd2"/>
    </wne:keymap>
    <wne:keymap wne:kcmPrimary="1832">
      <wne:acd wne:acdName="acd3"/>
    </wne:keymap>
    <wne:keymap wne:kcmPrimary="1833">
      <wne:acd wne:acdName="acd4"/>
    </wne:keymap>
    <wne:keymap wne:kcmPrimary="1841">
      <wne:acd wne:acdName="acd6"/>
    </wne:keymap>
    <wne:keymap wne:kcmPrimary="1842">
      <wne:acd wne:acdName="acd5"/>
    </wne:keymap>
    <wne:keymap wne:kcmPrimary="1861">
      <wne:acd wne:acdName="acd2"/>
    </wne:keymap>
    <wne:keymap wne:kcmPrimary="1862">
      <wne:acd wne:acdName="acd3"/>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gBCAHUAbABsAGUAdAAgAFAAbwBuAHQAIAAxAA==" wne:acdName="acd0" wne:fciIndexBasedOn="0065"/>
    <wne:acd wne:argValue="AgBCAHUAbABsAGUAdAAgAFAAbwBuAHQAIAAxAA==" wne:acdName="acd1" wne:fciIndexBasedOn="0065"/>
    <wne:acd wne:argValue="AQAAAAEA" wne:acdName="acd2" wne:fciIndexBasedOn="0065"/>
    <wne:acd wne:argValue="AQAAAAIA" wne:acdName="acd3" wne:fciIndexBasedOn="0065"/>
    <wne:acd wne:argValue="AQAAAAMA" wne:acdName="acd4" wne:fciIndexBasedOn="0065"/>
    <wne:acd wne:argValue="AgBCAHUAbABsAGUAdAAgAFAAbwBpAG4AdAAgADIAIAAoAFMAdQBiACAAQgB1AGwAbABlAHQAKQA=" wne:acdName="acd5" wne:fciIndexBasedOn="0065"/>
    <wne:acd wne:argValue="AgBCAHUAbABsAGUAdAAgAFAAbwBuAHQAIAAxAA==" wne:acdName="acd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B13D1" w14:textId="77777777" w:rsidR="005C03AE" w:rsidRDefault="005C03AE">
      <w:r>
        <w:separator/>
      </w:r>
    </w:p>
    <w:p w14:paraId="5D73F983" w14:textId="77777777" w:rsidR="005C03AE" w:rsidRDefault="005C03AE"/>
  </w:endnote>
  <w:endnote w:type="continuationSeparator" w:id="0">
    <w:p w14:paraId="115C979D" w14:textId="77777777" w:rsidR="005C03AE" w:rsidRDefault="005C03AE">
      <w:r>
        <w:continuationSeparator/>
      </w:r>
    </w:p>
    <w:p w14:paraId="28312519" w14:textId="77777777" w:rsidR="005C03AE" w:rsidRDefault="005C03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 w:name="LucidaBright-Italic">
    <w:altName w:val="Lucida Brigh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B709" w14:textId="77777777" w:rsidR="005C03AE" w:rsidRPr="00F5424B" w:rsidRDefault="005C03AE" w:rsidP="006E567F">
    <w:pPr>
      <w:tabs>
        <w:tab w:val="left" w:pos="1276"/>
      </w:tabs>
      <w:spacing w:after="60"/>
      <w:rPr>
        <w:rFonts w:asciiTheme="minorHAnsi" w:hAnsiTheme="minorHAnsi" w:cs="Verdana"/>
        <w:color w:val="000000"/>
        <w:sz w:val="18"/>
        <w:szCs w:val="18"/>
      </w:rPr>
    </w:pPr>
    <w:r>
      <w:rPr>
        <w:noProof/>
        <w:lang w:val="en-US" w:eastAsia="en-US"/>
      </w:rPr>
      <mc:AlternateContent>
        <mc:Choice Requires="wps">
          <w:drawing>
            <wp:anchor distT="0" distB="0" distL="114300" distR="114300" simplePos="0" relativeHeight="251658240" behindDoc="0" locked="0" layoutInCell="1" allowOverlap="1" wp14:anchorId="7B4C8029" wp14:editId="31E81E6C">
              <wp:simplePos x="0" y="0"/>
              <wp:positionH relativeFrom="page">
                <wp:posOffset>6626860</wp:posOffset>
              </wp:positionH>
              <wp:positionV relativeFrom="page">
                <wp:posOffset>9892030</wp:posOffset>
              </wp:positionV>
              <wp:extent cx="818515" cy="246380"/>
              <wp:effectExtent l="0" t="0" r="0" b="127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8515"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9410EF" w14:textId="0F0D0849" w:rsidR="005C03AE" w:rsidRPr="00F00315" w:rsidRDefault="005C03AE" w:rsidP="006E567F">
                          <w:pPr>
                            <w:rPr>
                              <w:rFonts w:asciiTheme="majorHAnsi" w:hAnsiTheme="majorHAnsi"/>
                            </w:rPr>
                          </w:pPr>
                          <w:r w:rsidRPr="00F00315">
                            <w:rPr>
                              <w:rFonts w:asciiTheme="majorHAnsi" w:hAnsiTheme="majorHAnsi" w:cs="Verdana"/>
                              <w:color w:val="000000"/>
                              <w:sz w:val="18"/>
                              <w:szCs w:val="18"/>
                            </w:rPr>
                            <w:t xml:space="preserve">Page </w:t>
                          </w:r>
                          <w:r w:rsidRPr="00F00315">
                            <w:rPr>
                              <w:rFonts w:asciiTheme="majorHAnsi" w:hAnsiTheme="majorHAnsi" w:cs="Verdana"/>
                              <w:color w:val="000000"/>
                              <w:sz w:val="18"/>
                              <w:szCs w:val="18"/>
                            </w:rPr>
                            <w:fldChar w:fldCharType="begin"/>
                          </w:r>
                          <w:r w:rsidRPr="00F00315">
                            <w:rPr>
                              <w:rFonts w:asciiTheme="majorHAnsi" w:hAnsiTheme="majorHAnsi" w:cs="Verdana"/>
                              <w:color w:val="000000"/>
                              <w:sz w:val="18"/>
                              <w:szCs w:val="18"/>
                            </w:rPr>
                            <w:instrText>page</w:instrText>
                          </w:r>
                          <w:r w:rsidRPr="00F00315">
                            <w:rPr>
                              <w:rFonts w:asciiTheme="majorHAnsi" w:hAnsiTheme="majorHAnsi" w:cs="Verdana"/>
                              <w:color w:val="000000"/>
                              <w:sz w:val="18"/>
                              <w:szCs w:val="18"/>
                            </w:rPr>
                            <w:fldChar w:fldCharType="separate"/>
                          </w:r>
                          <w:r>
                            <w:rPr>
                              <w:rFonts w:asciiTheme="majorHAnsi" w:hAnsiTheme="majorHAnsi" w:cs="Verdana"/>
                              <w:noProof/>
                              <w:color w:val="000000"/>
                              <w:sz w:val="18"/>
                              <w:szCs w:val="18"/>
                            </w:rPr>
                            <w:t>1</w:t>
                          </w:r>
                          <w:r w:rsidRPr="00F00315">
                            <w:rPr>
                              <w:rFonts w:asciiTheme="majorHAnsi" w:hAnsiTheme="majorHAnsi" w:cs="Verdana"/>
                              <w:color w:val="000000"/>
                              <w:sz w:val="18"/>
                              <w:szCs w:val="18"/>
                            </w:rPr>
                            <w:fldChar w:fldCharType="end"/>
                          </w:r>
                          <w:r w:rsidRPr="00F00315">
                            <w:rPr>
                              <w:rFonts w:asciiTheme="majorHAnsi" w:hAnsiTheme="majorHAnsi" w:cs="Verdana"/>
                              <w:color w:val="000000"/>
                              <w:sz w:val="18"/>
                              <w:szCs w:val="18"/>
                            </w:rPr>
                            <w:t xml:space="preserve"> of </w:t>
                          </w:r>
                          <w:r w:rsidRPr="00F00315">
                            <w:rPr>
                              <w:rFonts w:asciiTheme="majorHAnsi" w:hAnsiTheme="majorHAnsi" w:cs="Verdana"/>
                              <w:color w:val="000000"/>
                              <w:sz w:val="18"/>
                              <w:szCs w:val="18"/>
                            </w:rPr>
                            <w:fldChar w:fldCharType="begin"/>
                          </w:r>
                          <w:r w:rsidRPr="00F00315">
                            <w:rPr>
                              <w:rFonts w:asciiTheme="majorHAnsi" w:hAnsiTheme="majorHAnsi" w:cs="Verdana"/>
                              <w:color w:val="000000"/>
                              <w:sz w:val="18"/>
                              <w:szCs w:val="18"/>
                            </w:rPr>
                            <w:instrText>numpages</w:instrText>
                          </w:r>
                          <w:r w:rsidRPr="00F00315">
                            <w:rPr>
                              <w:rFonts w:asciiTheme="majorHAnsi" w:hAnsiTheme="majorHAnsi" w:cs="Verdana"/>
                              <w:color w:val="000000"/>
                              <w:sz w:val="18"/>
                              <w:szCs w:val="18"/>
                            </w:rPr>
                            <w:fldChar w:fldCharType="separate"/>
                          </w:r>
                          <w:r>
                            <w:rPr>
                              <w:rFonts w:asciiTheme="majorHAnsi" w:hAnsiTheme="majorHAnsi" w:cs="Verdana"/>
                              <w:noProof/>
                              <w:color w:val="000000"/>
                              <w:sz w:val="18"/>
                              <w:szCs w:val="18"/>
                            </w:rPr>
                            <w:t>18</w:t>
                          </w:r>
                          <w:r w:rsidRPr="00F00315">
                            <w:rPr>
                              <w:rFonts w:asciiTheme="majorHAnsi" w:hAnsiTheme="majorHAnsi" w:cs="Verdana"/>
                              <w:color w:val="000000"/>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C8029" id="_x0000_t202" coordsize="21600,21600" o:spt="202" path="m,l,21600r21600,l21600,xe">
              <v:stroke joinstyle="miter"/>
              <v:path gradientshapeok="t" o:connecttype="rect"/>
            </v:shapetype>
            <v:shape id="Text Box 4" o:spid="_x0000_s1026" type="#_x0000_t202" style="position:absolute;margin-left:521.8pt;margin-top:778.9pt;width:64.45pt;height:19.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" filled="f" stroked="f" strokeweight=".5pt">
              <v:textbox>
                <w:txbxContent>
                  <w:p w14:paraId="7B9410EF" w14:textId="0F0D0849" w:rsidR="005C03AE" w:rsidRPr="00F00315" w:rsidRDefault="005C03AE" w:rsidP="006E567F">
                    <w:pPr>
                      <w:rPr>
                        <w:rFonts w:asciiTheme="majorHAnsi" w:hAnsiTheme="majorHAnsi"/>
                      </w:rPr>
                    </w:pPr>
                    <w:r w:rsidRPr="00F00315">
                      <w:rPr>
                        <w:rFonts w:asciiTheme="majorHAnsi" w:hAnsiTheme="majorHAnsi" w:cs="Verdana"/>
                        <w:color w:val="000000"/>
                        <w:sz w:val="18"/>
                        <w:szCs w:val="18"/>
                      </w:rPr>
                      <w:t xml:space="preserve">Page </w:t>
                    </w:r>
                    <w:r w:rsidRPr="00F00315">
                      <w:rPr>
                        <w:rFonts w:asciiTheme="majorHAnsi" w:hAnsiTheme="majorHAnsi" w:cs="Verdana"/>
                        <w:color w:val="000000"/>
                        <w:sz w:val="18"/>
                        <w:szCs w:val="18"/>
                      </w:rPr>
                      <w:fldChar w:fldCharType="begin"/>
                    </w:r>
                    <w:r w:rsidRPr="00F00315">
                      <w:rPr>
                        <w:rFonts w:asciiTheme="majorHAnsi" w:hAnsiTheme="majorHAnsi" w:cs="Verdana"/>
                        <w:color w:val="000000"/>
                        <w:sz w:val="18"/>
                        <w:szCs w:val="18"/>
                      </w:rPr>
                      <w:instrText>page</w:instrText>
                    </w:r>
                    <w:r w:rsidRPr="00F00315">
                      <w:rPr>
                        <w:rFonts w:asciiTheme="majorHAnsi" w:hAnsiTheme="majorHAnsi" w:cs="Verdana"/>
                        <w:color w:val="000000"/>
                        <w:sz w:val="18"/>
                        <w:szCs w:val="18"/>
                      </w:rPr>
                      <w:fldChar w:fldCharType="separate"/>
                    </w:r>
                    <w:r>
                      <w:rPr>
                        <w:rFonts w:asciiTheme="majorHAnsi" w:hAnsiTheme="majorHAnsi" w:cs="Verdana"/>
                        <w:noProof/>
                        <w:color w:val="000000"/>
                        <w:sz w:val="18"/>
                        <w:szCs w:val="18"/>
                      </w:rPr>
                      <w:t>1</w:t>
                    </w:r>
                    <w:r w:rsidRPr="00F00315">
                      <w:rPr>
                        <w:rFonts w:asciiTheme="majorHAnsi" w:hAnsiTheme="majorHAnsi" w:cs="Verdana"/>
                        <w:color w:val="000000"/>
                        <w:sz w:val="18"/>
                        <w:szCs w:val="18"/>
                      </w:rPr>
                      <w:fldChar w:fldCharType="end"/>
                    </w:r>
                    <w:r w:rsidRPr="00F00315">
                      <w:rPr>
                        <w:rFonts w:asciiTheme="majorHAnsi" w:hAnsiTheme="majorHAnsi" w:cs="Verdana"/>
                        <w:color w:val="000000"/>
                        <w:sz w:val="18"/>
                        <w:szCs w:val="18"/>
                      </w:rPr>
                      <w:t xml:space="preserve"> of </w:t>
                    </w:r>
                    <w:r w:rsidRPr="00F00315">
                      <w:rPr>
                        <w:rFonts w:asciiTheme="majorHAnsi" w:hAnsiTheme="majorHAnsi" w:cs="Verdana"/>
                        <w:color w:val="000000"/>
                        <w:sz w:val="18"/>
                        <w:szCs w:val="18"/>
                      </w:rPr>
                      <w:fldChar w:fldCharType="begin"/>
                    </w:r>
                    <w:r w:rsidRPr="00F00315">
                      <w:rPr>
                        <w:rFonts w:asciiTheme="majorHAnsi" w:hAnsiTheme="majorHAnsi" w:cs="Verdana"/>
                        <w:color w:val="000000"/>
                        <w:sz w:val="18"/>
                        <w:szCs w:val="18"/>
                      </w:rPr>
                      <w:instrText>numpages</w:instrText>
                    </w:r>
                    <w:r w:rsidRPr="00F00315">
                      <w:rPr>
                        <w:rFonts w:asciiTheme="majorHAnsi" w:hAnsiTheme="majorHAnsi" w:cs="Verdana"/>
                        <w:color w:val="000000"/>
                        <w:sz w:val="18"/>
                        <w:szCs w:val="18"/>
                      </w:rPr>
                      <w:fldChar w:fldCharType="separate"/>
                    </w:r>
                    <w:r>
                      <w:rPr>
                        <w:rFonts w:asciiTheme="majorHAnsi" w:hAnsiTheme="majorHAnsi" w:cs="Verdana"/>
                        <w:noProof/>
                        <w:color w:val="000000"/>
                        <w:sz w:val="18"/>
                        <w:szCs w:val="18"/>
                      </w:rPr>
                      <w:t>18</w:t>
                    </w:r>
                    <w:r w:rsidRPr="00F00315">
                      <w:rPr>
                        <w:rFonts w:asciiTheme="majorHAnsi" w:hAnsiTheme="majorHAnsi" w:cs="Verdana"/>
                        <w:color w:val="000000"/>
                        <w:sz w:val="18"/>
                        <w:szCs w:val="18"/>
                      </w:rPr>
                      <w:fldChar w:fldCharType="end"/>
                    </w:r>
                  </w:p>
                </w:txbxContent>
              </v:textbox>
              <w10:wrap anchorx="page" anchory="page"/>
            </v:shape>
          </w:pict>
        </mc:Fallback>
      </mc:AlternateContent>
    </w:r>
    <w:r w:rsidRPr="00F5424B">
      <w:rPr>
        <w:rFonts w:asciiTheme="minorHAnsi" w:hAnsiTheme="minorHAnsi" w:cs="Verdana"/>
        <w:noProof/>
        <w:color w:val="000000"/>
        <w:sz w:val="18"/>
        <w:szCs w:val="18"/>
        <w:lang w:val="en-US" w:eastAsia="en-US"/>
      </w:rPr>
      <w:drawing>
        <wp:anchor distT="0" distB="0" distL="114300" distR="114300" simplePos="0" relativeHeight="251657216" behindDoc="0" locked="0" layoutInCell="1" allowOverlap="1" wp14:anchorId="10C610D5" wp14:editId="1980870F">
          <wp:simplePos x="0" y="0"/>
          <wp:positionH relativeFrom="column">
            <wp:posOffset>-267970</wp:posOffset>
          </wp:positionH>
          <wp:positionV relativeFrom="paragraph">
            <wp:posOffset>102235</wp:posOffset>
          </wp:positionV>
          <wp:extent cx="495300" cy="330200"/>
          <wp:effectExtent l="19050" t="19050" r="19050" b="12700"/>
          <wp:wrapNone/>
          <wp:docPr id="58" name="Picture 58" descr="E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1.jpg"/>
                  <pic:cNvPicPr/>
                </pic:nvPicPr>
                <pic:blipFill>
                  <a:blip r:embed="rId1"/>
                  <a:stretch>
                    <a:fillRect/>
                  </a:stretch>
                </pic:blipFill>
                <pic:spPr>
                  <a:xfrm>
                    <a:off x="0" y="0"/>
                    <a:ext cx="495300" cy="330200"/>
                  </a:xfrm>
                  <a:prstGeom prst="rect">
                    <a:avLst/>
                  </a:prstGeom>
                  <a:ln>
                    <a:solidFill>
                      <a:schemeClr val="tx1">
                        <a:lumMod val="100000"/>
                        <a:lumOff val="0"/>
                      </a:schemeClr>
                    </a:solidFill>
                  </a:ln>
                </pic:spPr>
              </pic:pic>
            </a:graphicData>
          </a:graphic>
        </wp:anchor>
      </w:drawing>
    </w:r>
    <w:r w:rsidRPr="00F5424B">
      <w:rPr>
        <w:rFonts w:asciiTheme="minorHAnsi" w:hAnsiTheme="minorHAnsi" w:cs="Verdana"/>
        <w:color w:val="000000"/>
        <w:sz w:val="18"/>
        <w:szCs w:val="18"/>
      </w:rPr>
      <w:tab/>
    </w:r>
  </w:p>
  <w:p w14:paraId="71457622" w14:textId="7BB001B6" w:rsidR="005C03AE" w:rsidRPr="00F00315" w:rsidRDefault="005C03AE" w:rsidP="006E567F">
    <w:pPr>
      <w:tabs>
        <w:tab w:val="left" w:pos="1276"/>
      </w:tabs>
      <w:rPr>
        <w:rFonts w:asciiTheme="majorHAnsi" w:hAnsiTheme="majorHAnsi" w:cs="Verdana"/>
        <w:color w:val="000000"/>
        <w:sz w:val="18"/>
        <w:szCs w:val="18"/>
      </w:rPr>
    </w:pPr>
    <w:r>
      <w:rPr>
        <w:rFonts w:asciiTheme="majorHAnsi" w:hAnsiTheme="majorHAnsi" w:cs="Verdana"/>
        <w:color w:val="000000"/>
        <w:sz w:val="18"/>
        <w:szCs w:val="18"/>
      </w:rPr>
      <w:tab/>
      <w:t>TE.EXP.00091</w:t>
    </w:r>
    <w:r w:rsidRPr="00F00315">
      <w:rPr>
        <w:rFonts w:asciiTheme="majorHAnsi" w:hAnsiTheme="majorHAnsi" w:cs="Verdana"/>
        <w:color w:val="000000"/>
        <w:sz w:val="18"/>
        <w:szCs w:val="18"/>
      </w:rPr>
      <w:t>-00</w:t>
    </w:r>
    <w:r>
      <w:rPr>
        <w:rFonts w:asciiTheme="majorHAnsi" w:hAnsiTheme="majorHAnsi" w:cs="Verdana"/>
        <w:color w:val="000000"/>
        <w:sz w:val="18"/>
        <w:szCs w:val="18"/>
      </w:rPr>
      <w:t>3</w:t>
    </w:r>
    <w:r w:rsidRPr="00F00315">
      <w:rPr>
        <w:rFonts w:asciiTheme="majorHAnsi" w:hAnsiTheme="majorHAnsi" w:cs="Verdana"/>
        <w:color w:val="000000"/>
        <w:sz w:val="18"/>
        <w:szCs w:val="18"/>
      </w:rPr>
      <w:t xml:space="preserve"> © European </w:t>
    </w:r>
    <w:r>
      <w:rPr>
        <w:rFonts w:asciiTheme="majorHAnsi" w:hAnsiTheme="majorHAnsi" w:cs="Verdana"/>
        <w:color w:val="000000"/>
        <w:sz w:val="18"/>
        <w:szCs w:val="18"/>
      </w:rPr>
      <w:t xml:space="preserve">Union </w:t>
    </w:r>
    <w:r w:rsidRPr="00F00315">
      <w:rPr>
        <w:rFonts w:asciiTheme="majorHAnsi" w:hAnsiTheme="majorHAnsi" w:cs="Verdana"/>
        <w:color w:val="000000"/>
        <w:sz w:val="18"/>
        <w:szCs w:val="18"/>
      </w:rPr>
      <w:t>Aviation Safety Agency. All rights reserved. ISO9001 Certified.</w:t>
    </w:r>
  </w:p>
  <w:p w14:paraId="10D1FA75" w14:textId="77777777" w:rsidR="005C03AE" w:rsidRPr="00F00315" w:rsidRDefault="005C03AE" w:rsidP="006E567F">
    <w:pPr>
      <w:pStyle w:val="Footer"/>
      <w:tabs>
        <w:tab w:val="left" w:pos="1276"/>
      </w:tabs>
      <w:spacing w:line="360" w:lineRule="auto"/>
      <w:rPr>
        <w:rFonts w:asciiTheme="majorHAnsi" w:hAnsiTheme="majorHAnsi"/>
        <w:sz w:val="18"/>
        <w:szCs w:val="18"/>
      </w:rPr>
    </w:pPr>
    <w:r w:rsidRPr="00F00315">
      <w:rPr>
        <w:rFonts w:asciiTheme="majorHAnsi" w:hAnsiTheme="majorHAnsi"/>
        <w:noProof/>
        <w:lang w:val="en-US" w:eastAsia="en-US"/>
      </w:rPr>
      <mc:AlternateContent>
        <mc:Choice Requires="wps">
          <w:drawing>
            <wp:anchor distT="0" distB="0" distL="114300" distR="114300" simplePos="0" relativeHeight="251656192" behindDoc="0" locked="0" layoutInCell="1" allowOverlap="1" wp14:anchorId="72CA0F75" wp14:editId="4CBFE082">
              <wp:simplePos x="0" y="0"/>
              <wp:positionH relativeFrom="column">
                <wp:posOffset>-273050</wp:posOffset>
              </wp:positionH>
              <wp:positionV relativeFrom="paragraph">
                <wp:posOffset>156845</wp:posOffset>
              </wp:positionV>
              <wp:extent cx="1695450" cy="171450"/>
              <wp:effectExtent l="0" t="0" r="0" b="0"/>
              <wp:wrapTight wrapText="bothSides">
                <wp:wrapPolygon edited="0">
                  <wp:start x="0" y="0"/>
                  <wp:lineTo x="0" y="19200"/>
                  <wp:lineTo x="21357" y="19200"/>
                  <wp:lineTo x="21357" y="0"/>
                  <wp:lineTo x="0" y="0"/>
                </wp:wrapPolygon>
              </wp:wrapTight>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7F1AB" w14:textId="77777777" w:rsidR="005C03AE" w:rsidRPr="00F00315" w:rsidRDefault="005C03AE" w:rsidP="006E567F">
                          <w:pPr>
                            <w:pStyle w:val="Header"/>
                            <w:rPr>
                              <w:rFonts w:asciiTheme="majorHAnsi" w:hAnsiTheme="majorHAnsi"/>
                              <w:sz w:val="10"/>
                              <w:szCs w:val="10"/>
                            </w:rPr>
                          </w:pPr>
                          <w:r w:rsidRPr="00F00315">
                            <w:rPr>
                              <w:rFonts w:asciiTheme="majorHAnsi" w:hAnsiTheme="majorHAnsi"/>
                              <w:sz w:val="10"/>
                              <w:szCs w:val="10"/>
                            </w:rPr>
                            <w:t>An agency of the European Union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A0F75" id="Text Box 17" o:spid="_x0000_s1027" type="#_x0000_t202" style="position:absolute;margin-left:-21.5pt;margin-top:12.35pt;width:133.5pt;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" filled="f" stroked="f">
              <v:textbox inset="0,0,0,0">
                <w:txbxContent>
                  <w:p w14:paraId="02B7F1AB" w14:textId="77777777" w:rsidR="005C03AE" w:rsidRPr="00F00315" w:rsidRDefault="005C03AE" w:rsidP="006E567F">
                    <w:pPr>
                      <w:pStyle w:val="Header"/>
                      <w:rPr>
                        <w:rFonts w:asciiTheme="majorHAnsi" w:hAnsiTheme="majorHAnsi"/>
                        <w:sz w:val="10"/>
                        <w:szCs w:val="10"/>
                      </w:rPr>
                    </w:pPr>
                    <w:r w:rsidRPr="00F00315">
                      <w:rPr>
                        <w:rFonts w:asciiTheme="majorHAnsi" w:hAnsiTheme="majorHAnsi"/>
                        <w:sz w:val="10"/>
                        <w:szCs w:val="10"/>
                      </w:rPr>
                      <w:t>An agency of the European Union</w:t>
                    </w:r>
                  </w:p>
                </w:txbxContent>
              </v:textbox>
              <w10:wrap type="tight"/>
            </v:shape>
          </w:pict>
        </mc:Fallback>
      </mc:AlternateContent>
    </w:r>
    <w:r w:rsidRPr="00F00315">
      <w:rPr>
        <w:rFonts w:asciiTheme="majorHAnsi" w:hAnsiTheme="majorHAnsi" w:cs="Verdana"/>
        <w:color w:val="000000"/>
        <w:sz w:val="18"/>
        <w:szCs w:val="18"/>
      </w:rPr>
      <w:tab/>
      <w:t>Proprietary document. Copies are not controlled. Confirm revision status through the EASA-Internet/Intranet.</w:t>
    </w:r>
  </w:p>
  <w:p w14:paraId="62820789" w14:textId="77777777" w:rsidR="005C03AE" w:rsidRDefault="005C0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67591" w14:textId="77777777" w:rsidR="005C03AE" w:rsidRDefault="005C03AE">
      <w:r>
        <w:separator/>
      </w:r>
    </w:p>
    <w:p w14:paraId="040901D0" w14:textId="77777777" w:rsidR="005C03AE" w:rsidRDefault="005C03AE"/>
  </w:footnote>
  <w:footnote w:type="continuationSeparator" w:id="0">
    <w:p w14:paraId="0CFE1C46" w14:textId="77777777" w:rsidR="005C03AE" w:rsidRDefault="005C03AE">
      <w:r>
        <w:continuationSeparator/>
      </w:r>
    </w:p>
    <w:p w14:paraId="0B8F61DB" w14:textId="77777777" w:rsidR="005C03AE" w:rsidRDefault="005C03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365F91"/>
      </w:tblBorders>
      <w:tblLook w:val="04A0" w:firstRow="1" w:lastRow="0" w:firstColumn="1" w:lastColumn="0" w:noHBand="0" w:noVBand="1"/>
    </w:tblPr>
    <w:tblGrid>
      <w:gridCol w:w="2611"/>
      <w:gridCol w:w="7027"/>
    </w:tblGrid>
    <w:tr w:rsidR="005C03AE" w:rsidRPr="001E6D9B" w14:paraId="24EB0585" w14:textId="77777777" w:rsidTr="00C17582">
      <w:tc>
        <w:tcPr>
          <w:tcW w:w="2616" w:type="dxa"/>
          <w:shd w:val="clear" w:color="auto" w:fill="auto"/>
          <w:vAlign w:val="center"/>
        </w:tcPr>
        <w:p w14:paraId="5AA6F12F" w14:textId="2757D4F2" w:rsidR="005C03AE" w:rsidRDefault="005C03AE" w:rsidP="00FD5ADF">
          <w:pPr>
            <w:spacing w:before="60" w:after="60"/>
            <w:jc w:val="center"/>
          </w:pPr>
          <w:bookmarkStart w:id="1" w:name="_Hlk76464838"/>
          <w:r>
            <w:rPr>
              <w:noProof/>
              <w:lang w:val="en-US" w:eastAsia="en-US"/>
            </w:rPr>
            <w:drawing>
              <wp:inline distT="0" distB="0" distL="0" distR="0" wp14:anchorId="0CD9A589" wp14:editId="00CCCA69">
                <wp:extent cx="1477488" cy="510212"/>
                <wp:effectExtent l="0" t="0" r="8890" b="4445"/>
                <wp:docPr id="1" name="Picture 1" descr="C:\Users\kamenpe\AppData\Local\Microsoft\Windows\INetCache\Content.Word\EASA-logo_RGB_positive_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enpe\AppData\Local\Microsoft\Windows\INetCache\Content.Word\EASA-logo_RGB_positive_300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441" cy="519865"/>
                        </a:xfrm>
                        <a:prstGeom prst="rect">
                          <a:avLst/>
                        </a:prstGeom>
                        <a:noFill/>
                        <a:ln>
                          <a:noFill/>
                        </a:ln>
                      </pic:spPr>
                    </pic:pic>
                  </a:graphicData>
                </a:graphic>
              </wp:inline>
            </w:drawing>
          </w:r>
        </w:p>
      </w:tc>
      <w:tc>
        <w:tcPr>
          <w:tcW w:w="7500" w:type="dxa"/>
          <w:shd w:val="clear" w:color="auto" w:fill="auto"/>
          <w:vAlign w:val="center"/>
        </w:tcPr>
        <w:p w14:paraId="517F8A57" w14:textId="3AE3CD9B" w:rsidR="005C03AE" w:rsidRPr="001E6D9B" w:rsidRDefault="005C03AE" w:rsidP="00673BFE">
          <w:pPr>
            <w:pStyle w:val="BodyText"/>
            <w:spacing w:afterLines="120" w:after="288"/>
            <w:jc w:val="both"/>
            <w:rPr>
              <w:rFonts w:asciiTheme="majorHAnsi" w:hAnsiTheme="majorHAnsi" w:cs="Arial"/>
              <w:b/>
              <w:sz w:val="24"/>
            </w:rPr>
          </w:pPr>
          <w:r>
            <w:rPr>
              <w:rFonts w:asciiTheme="majorHAnsi" w:hAnsiTheme="majorHAnsi"/>
              <w:b/>
              <w:color w:val="17365D"/>
              <w:sz w:val="24"/>
            </w:rPr>
            <w:t>EASA.202</w:t>
          </w:r>
          <w:r w:rsidR="006F77A6">
            <w:rPr>
              <w:rFonts w:asciiTheme="majorHAnsi" w:hAnsiTheme="majorHAnsi"/>
              <w:b/>
              <w:color w:val="17365D"/>
              <w:sz w:val="24"/>
            </w:rPr>
            <w:t>2</w:t>
          </w:r>
          <w:r w:rsidRPr="001E6D9B">
            <w:rPr>
              <w:rFonts w:asciiTheme="majorHAnsi" w:hAnsiTheme="majorHAnsi"/>
              <w:b/>
              <w:color w:val="17365D"/>
              <w:sz w:val="24"/>
            </w:rPr>
            <w:t>.CEI.</w:t>
          </w:r>
          <w:r w:rsidR="006F77A6">
            <w:rPr>
              <w:rFonts w:asciiTheme="majorHAnsi" w:hAnsiTheme="majorHAnsi"/>
              <w:b/>
              <w:color w:val="17365D"/>
              <w:sz w:val="24"/>
            </w:rPr>
            <w:t>09</w:t>
          </w:r>
          <w:r w:rsidRPr="001E6D9B">
            <w:rPr>
              <w:rFonts w:asciiTheme="majorHAnsi" w:hAnsiTheme="majorHAnsi"/>
              <w:b/>
              <w:color w:val="17365D"/>
              <w:sz w:val="24"/>
            </w:rPr>
            <w:t xml:space="preserve">: </w:t>
          </w:r>
          <w:r w:rsidRPr="00E05E71">
            <w:rPr>
              <w:rFonts w:asciiTheme="majorHAnsi" w:hAnsiTheme="majorHAnsi"/>
              <w:b/>
              <w:color w:val="17365D"/>
              <w:sz w:val="24"/>
            </w:rPr>
            <w:t>Call for Expression of Interest for the Establishment of a Pre-selected list of candidates</w:t>
          </w:r>
          <w:r>
            <w:rPr>
              <w:rFonts w:asciiTheme="majorHAnsi" w:hAnsiTheme="majorHAnsi"/>
              <w:b/>
              <w:color w:val="17365D"/>
              <w:sz w:val="24"/>
            </w:rPr>
            <w:t xml:space="preserve"> for </w:t>
          </w:r>
          <w:r w:rsidRPr="00673BFE">
            <w:rPr>
              <w:rFonts w:asciiTheme="majorHAnsi" w:hAnsiTheme="majorHAnsi"/>
              <w:b/>
              <w:color w:val="17365D"/>
              <w:sz w:val="24"/>
            </w:rPr>
            <w:t>“</w:t>
          </w:r>
          <w:r>
            <w:rPr>
              <w:rFonts w:asciiTheme="majorHAnsi" w:hAnsiTheme="majorHAnsi"/>
              <w:b/>
              <w:color w:val="17365D"/>
              <w:sz w:val="24"/>
            </w:rPr>
            <w:t xml:space="preserve">Provision of </w:t>
          </w:r>
          <w:r w:rsidR="006F77A6">
            <w:rPr>
              <w:rFonts w:asciiTheme="majorHAnsi" w:hAnsiTheme="majorHAnsi"/>
              <w:b/>
              <w:color w:val="17365D"/>
              <w:sz w:val="24"/>
            </w:rPr>
            <w:t xml:space="preserve">Aviation training on innovative domains </w:t>
          </w:r>
          <w:r>
            <w:rPr>
              <w:rFonts w:asciiTheme="majorHAnsi" w:hAnsiTheme="majorHAnsi"/>
              <w:b/>
              <w:color w:val="17365D"/>
              <w:sz w:val="24"/>
            </w:rPr>
            <w:t>for EASA staff members</w:t>
          </w:r>
          <w:r w:rsidRPr="00673BFE">
            <w:rPr>
              <w:rFonts w:asciiTheme="majorHAnsi" w:hAnsiTheme="majorHAnsi"/>
              <w:b/>
              <w:color w:val="17365D"/>
              <w:sz w:val="24"/>
            </w:rPr>
            <w:t xml:space="preserve"> “</w:t>
          </w:r>
        </w:p>
      </w:tc>
    </w:tr>
    <w:bookmarkEnd w:id="1"/>
  </w:tbl>
  <w:p w14:paraId="673F97F4" w14:textId="5198C438" w:rsidR="005C03AE" w:rsidRDefault="005C0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7D8"/>
    <w:multiLevelType w:val="hybridMultilevel"/>
    <w:tmpl w:val="9454F612"/>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C50CB"/>
    <w:multiLevelType w:val="hybridMultilevel"/>
    <w:tmpl w:val="DBE80F98"/>
    <w:lvl w:ilvl="0" w:tplc="642EA7FA">
      <w:start w:val="4"/>
      <w:numFmt w:val="bullet"/>
      <w:lvlText w:val="-"/>
      <w:lvlJc w:val="left"/>
      <w:pPr>
        <w:ind w:left="513" w:hanging="360"/>
      </w:pPr>
      <w:rPr>
        <w:rFonts w:ascii="Calibri" w:eastAsia="Times New Roman" w:hAnsi="Calibri" w:cs="Arial" w:hint="default"/>
        <w:b/>
      </w:rPr>
    </w:lvl>
    <w:lvl w:ilvl="1" w:tplc="08090003">
      <w:start w:val="1"/>
      <w:numFmt w:val="bullet"/>
      <w:lvlText w:val="o"/>
      <w:lvlJc w:val="left"/>
      <w:pPr>
        <w:ind w:left="1233" w:hanging="360"/>
      </w:pPr>
      <w:rPr>
        <w:rFonts w:ascii="Courier New" w:hAnsi="Courier New" w:cs="Courier New" w:hint="default"/>
      </w:rPr>
    </w:lvl>
    <w:lvl w:ilvl="2" w:tplc="62E09F34">
      <w:numFmt w:val="bullet"/>
      <w:lvlText w:val="­"/>
      <w:lvlJc w:val="left"/>
      <w:pPr>
        <w:ind w:left="1953" w:hanging="360"/>
      </w:pPr>
      <w:rPr>
        <w:rFonts w:ascii="Verdana" w:eastAsia="Times New Roman" w:hAnsi="Verdana" w:cs="Times New Roman" w:hint="default"/>
        <w:b w:val="0"/>
        <w:i w:val="0"/>
        <w:color w:val="auto"/>
        <w:sz w:val="18"/>
        <w:szCs w:val="14"/>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2" w15:restartNumberingAfterBreak="0">
    <w:nsid w:val="03870AAF"/>
    <w:multiLevelType w:val="hybridMultilevel"/>
    <w:tmpl w:val="E67A9A6A"/>
    <w:lvl w:ilvl="0" w:tplc="768A031C">
      <w:start w:val="1"/>
      <w:numFmt w:val="bullet"/>
      <w:pStyle w:val="bidytext1"/>
      <w:lvlText w:val=""/>
      <w:lvlJc w:val="left"/>
      <w:pPr>
        <w:tabs>
          <w:tab w:val="num" w:pos="900"/>
        </w:tabs>
        <w:ind w:left="900" w:hanging="360"/>
      </w:pPr>
      <w:rPr>
        <w:rFonts w:ascii="Wingdings" w:hAnsi="Wingdings" w:hint="default"/>
        <w:b w:val="0"/>
        <w:i w:val="0"/>
        <w:color w:val="auto"/>
        <w:sz w:val="18"/>
        <w:szCs w:val="14"/>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4BE2AAF"/>
    <w:multiLevelType w:val="multilevel"/>
    <w:tmpl w:val="6A522226"/>
    <w:styleLink w:val="WW8Num4"/>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0568086E"/>
    <w:multiLevelType w:val="multilevel"/>
    <w:tmpl w:val="0809001F"/>
    <w:numStyleLink w:val="111111"/>
  </w:abstractNum>
  <w:abstractNum w:abstractNumId="5" w15:restartNumberingAfterBreak="0">
    <w:nsid w:val="05DA3990"/>
    <w:multiLevelType w:val="hybridMultilevel"/>
    <w:tmpl w:val="D8AA7322"/>
    <w:lvl w:ilvl="0" w:tplc="FC026C80">
      <w:start w:val="1"/>
      <w:numFmt w:val="bullet"/>
      <w:pStyle w:val="ListBullet1"/>
      <w:lvlText w:val=""/>
      <w:lvlJc w:val="left"/>
      <w:pPr>
        <w:tabs>
          <w:tab w:val="num" w:pos="765"/>
        </w:tabs>
        <w:ind w:left="765" w:hanging="28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51C69"/>
    <w:multiLevelType w:val="hybridMultilevel"/>
    <w:tmpl w:val="11DA575E"/>
    <w:lvl w:ilvl="0" w:tplc="1E48FAA2">
      <w:start w:val="1"/>
      <w:numFmt w:val="decimal"/>
      <w:pStyle w:val="HEADERCHAPTER1"/>
      <w:lvlText w:val="1.%1."/>
      <w:lvlJc w:val="left"/>
      <w:pPr>
        <w:tabs>
          <w:tab w:val="num" w:pos="454"/>
        </w:tabs>
        <w:ind w:left="454" w:hanging="454"/>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AC27145"/>
    <w:multiLevelType w:val="multilevel"/>
    <w:tmpl w:val="73587C2C"/>
    <w:lvl w:ilvl="0">
      <w:start w:val="1"/>
      <w:numFmt w:val="decimal"/>
      <w:pStyle w:val="HEADERCHAPTER2"/>
      <w:lvlText w:val="2.%1."/>
      <w:lvlJc w:val="left"/>
      <w:pPr>
        <w:tabs>
          <w:tab w:val="num" w:pos="454"/>
        </w:tabs>
        <w:ind w:left="454" w:hanging="454"/>
      </w:pPr>
      <w:rPr>
        <w:rFonts w:hint="default"/>
        <w:b/>
        <w:i w:val="0"/>
      </w:rPr>
    </w:lvl>
    <w:lvl w:ilvl="1">
      <w:start w:val="1"/>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CB82323"/>
    <w:multiLevelType w:val="hybridMultilevel"/>
    <w:tmpl w:val="6F24302C"/>
    <w:lvl w:ilvl="0" w:tplc="5F96667C">
      <w:start w:val="1"/>
      <w:numFmt w:val="decimal"/>
      <w:pStyle w:val="HEADERCHAPTER3"/>
      <w:lvlText w:val="3.%1."/>
      <w:lvlJc w:val="left"/>
      <w:pPr>
        <w:tabs>
          <w:tab w:val="num" w:pos="454"/>
        </w:tabs>
        <w:ind w:left="454" w:hanging="454"/>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13F5018"/>
    <w:multiLevelType w:val="hybridMultilevel"/>
    <w:tmpl w:val="FBE050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A01A92"/>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ED04829"/>
    <w:multiLevelType w:val="multilevel"/>
    <w:tmpl w:val="6534D602"/>
    <w:styleLink w:val="TSTemplate"/>
    <w:lvl w:ilvl="0">
      <w:start w:val="1"/>
      <w:numFmt w:val="decimal"/>
      <w:pStyle w:val="ListNumber"/>
      <w:lvlText w:val="%1."/>
      <w:lvlJc w:val="left"/>
      <w:pPr>
        <w:ind w:left="2160" w:hanging="360"/>
      </w:pPr>
      <w:rPr>
        <w:rFonts w:asciiTheme="minorHAnsi" w:hAnsiTheme="minorHAnsi" w:hint="default"/>
        <w:sz w:val="28"/>
      </w:rPr>
    </w:lvl>
    <w:lvl w:ilvl="1">
      <w:start w:val="1"/>
      <w:numFmt w:val="decimal"/>
      <w:pStyle w:val="ListNumber2"/>
      <w:lvlText w:val="%2.%1."/>
      <w:lvlJc w:val="left"/>
      <w:pPr>
        <w:ind w:left="2520" w:hanging="360"/>
      </w:pPr>
      <w:rPr>
        <w:rFonts w:asciiTheme="minorHAnsi" w:hAnsiTheme="minorHAnsi" w:hint="default"/>
        <w:sz w:val="24"/>
      </w:rPr>
    </w:lvl>
    <w:lvl w:ilvl="2">
      <w:start w:val="1"/>
      <w:numFmt w:val="decimal"/>
      <w:pStyle w:val="ListNumber3"/>
      <w:lvlText w:val="%1.%2.%3."/>
      <w:lvlJc w:val="left"/>
      <w:pPr>
        <w:ind w:left="2880" w:hanging="360"/>
      </w:pPr>
      <w:rPr>
        <w:rFonts w:asciiTheme="minorHAnsi" w:hAnsiTheme="minorHAnsi" w:hint="default"/>
        <w:sz w:val="22"/>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2" w15:restartNumberingAfterBreak="0">
    <w:nsid w:val="204B04E8"/>
    <w:multiLevelType w:val="hybridMultilevel"/>
    <w:tmpl w:val="72CC843E"/>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DD3599"/>
    <w:multiLevelType w:val="multilevel"/>
    <w:tmpl w:val="5AB408B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8B25E1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S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02638C"/>
    <w:multiLevelType w:val="hybridMultilevel"/>
    <w:tmpl w:val="DBCE2C82"/>
    <w:lvl w:ilvl="0" w:tplc="0809000D">
      <w:start w:val="1"/>
      <w:numFmt w:val="bullet"/>
      <w:lvlText w:val=""/>
      <w:lvlJc w:val="left"/>
      <w:pPr>
        <w:tabs>
          <w:tab w:val="num" w:pos="900"/>
        </w:tabs>
        <w:ind w:left="900" w:hanging="360"/>
      </w:pPr>
      <w:rPr>
        <w:rFonts w:ascii="Wingdings" w:hAnsi="Wingdings" w:hint="default"/>
        <w:b w:val="0"/>
        <w:i w:val="0"/>
        <w:color w:val="auto"/>
        <w:sz w:val="22"/>
        <w:szCs w:val="22"/>
      </w:rPr>
    </w:lvl>
    <w:lvl w:ilvl="1" w:tplc="08090003">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16" w15:restartNumberingAfterBreak="0">
    <w:nsid w:val="29525F4A"/>
    <w:multiLevelType w:val="hybridMultilevel"/>
    <w:tmpl w:val="9F703E2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D00D59"/>
    <w:multiLevelType w:val="multilevel"/>
    <w:tmpl w:val="D0EECE06"/>
    <w:styleLink w:val="Style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13615EE"/>
    <w:multiLevelType w:val="hybridMultilevel"/>
    <w:tmpl w:val="9A9282FA"/>
    <w:lvl w:ilvl="0" w:tplc="89B2027C">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777D32"/>
    <w:multiLevelType w:val="hybridMultilevel"/>
    <w:tmpl w:val="5E008886"/>
    <w:lvl w:ilvl="0" w:tplc="5FB627F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9FB0AB2"/>
    <w:multiLevelType w:val="hybridMultilevel"/>
    <w:tmpl w:val="AE908140"/>
    <w:lvl w:ilvl="0" w:tplc="106C731E">
      <w:start w:val="1"/>
      <w:numFmt w:val="decimal"/>
      <w:lvlText w:val="%1."/>
      <w:lvlJc w:val="left"/>
      <w:pPr>
        <w:ind w:left="360" w:hanging="360"/>
      </w:pPr>
      <w:rPr>
        <w:b/>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A7E2084"/>
    <w:multiLevelType w:val="hybridMultilevel"/>
    <w:tmpl w:val="B0486974"/>
    <w:lvl w:ilvl="0" w:tplc="0809000B">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2" w15:restartNumberingAfterBreak="0">
    <w:nsid w:val="3C9608BE"/>
    <w:multiLevelType w:val="hybridMultilevel"/>
    <w:tmpl w:val="2642034E"/>
    <w:lvl w:ilvl="0" w:tplc="023ACA52">
      <w:start w:val="1"/>
      <w:numFmt w:val="decimal"/>
      <w:pStyle w:val="TenderSpecs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BF431C"/>
    <w:multiLevelType w:val="hybridMultilevel"/>
    <w:tmpl w:val="9CDC155C"/>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C0170F"/>
    <w:multiLevelType w:val="multilevel"/>
    <w:tmpl w:val="253830BE"/>
    <w:lvl w:ilvl="0">
      <w:start w:val="1"/>
      <w:numFmt w:val="decimal"/>
      <w:pStyle w:val="StyleVerdana10ptCentered"/>
      <w:lvlText w:val="2.%1"/>
      <w:lvlJc w:val="left"/>
      <w:pPr>
        <w:tabs>
          <w:tab w:val="num" w:pos="360"/>
        </w:tabs>
        <w:ind w:left="360" w:hanging="360"/>
      </w:pPr>
      <w:rPr>
        <w:rFonts w:hint="default"/>
      </w:rPr>
    </w:lvl>
    <w:lvl w:ilvl="1">
      <w:start w:val="1"/>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641107"/>
    <w:multiLevelType w:val="hybridMultilevel"/>
    <w:tmpl w:val="692EA4D2"/>
    <w:lvl w:ilvl="0" w:tplc="E8D017C6">
      <w:start w:val="1"/>
      <w:numFmt w:val="bullet"/>
      <w:pStyle w:val="BulletPoint2SubBullet"/>
      <w:lvlText w:val=""/>
      <w:lvlJc w:val="left"/>
      <w:pPr>
        <w:tabs>
          <w:tab w:val="num" w:pos="397"/>
        </w:tabs>
        <w:ind w:left="794" w:hanging="39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3358D"/>
    <w:multiLevelType w:val="hybridMultilevel"/>
    <w:tmpl w:val="A4E69E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B264CD"/>
    <w:multiLevelType w:val="hybridMultilevel"/>
    <w:tmpl w:val="A5AAF068"/>
    <w:lvl w:ilvl="0" w:tplc="652A5EA6">
      <w:start w:val="1"/>
      <w:numFmt w:val="decimal"/>
      <w:pStyle w:val="HEADERCHAPTER4"/>
      <w:lvlText w:val="4.%1."/>
      <w:lvlJc w:val="left"/>
      <w:pPr>
        <w:tabs>
          <w:tab w:val="num" w:pos="454"/>
        </w:tabs>
        <w:ind w:left="454" w:hanging="454"/>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8A74164"/>
    <w:multiLevelType w:val="hybridMultilevel"/>
    <w:tmpl w:val="F1700494"/>
    <w:lvl w:ilvl="0" w:tplc="0D9C6512">
      <w:start w:val="1"/>
      <w:numFmt w:val="bullet"/>
      <w:pStyle w:val="BulletPont1"/>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886451"/>
    <w:multiLevelType w:val="multilevel"/>
    <w:tmpl w:val="8EA00A62"/>
    <w:lvl w:ilvl="0">
      <w:start w:val="1"/>
      <w:numFmt w:val="decimal"/>
      <w:lvlText w:val="%1."/>
      <w:lvlJc w:val="left"/>
      <w:pPr>
        <w:ind w:left="360" w:hanging="360"/>
      </w:pPr>
      <w:rPr>
        <w:rFonts w:hint="default"/>
      </w:rPr>
    </w:lvl>
    <w:lvl w:ilvl="1">
      <w:start w:val="1"/>
      <w:numFmt w:val="decimal"/>
      <w:pStyle w:val="TS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2517B9C"/>
    <w:multiLevelType w:val="hybridMultilevel"/>
    <w:tmpl w:val="9F005316"/>
    <w:lvl w:ilvl="0" w:tplc="FB84BC7A">
      <w:start w:val="1"/>
      <w:numFmt w:val="bullet"/>
      <w:pStyle w:val="List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1A73B4"/>
    <w:multiLevelType w:val="multilevel"/>
    <w:tmpl w:val="66D69F4A"/>
    <w:lvl w:ilvl="0">
      <w:start w:val="1"/>
      <w:numFmt w:val="decimal"/>
      <w:pStyle w:val="Heading1"/>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6A7900F2"/>
    <w:multiLevelType w:val="hybridMultilevel"/>
    <w:tmpl w:val="E7F4121C"/>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2B08EE"/>
    <w:multiLevelType w:val="hybridMultilevel"/>
    <w:tmpl w:val="754C6136"/>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7758300A"/>
    <w:multiLevelType w:val="hybridMultilevel"/>
    <w:tmpl w:val="876CB86C"/>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AB3F4E"/>
    <w:multiLevelType w:val="hybridMultilevel"/>
    <w:tmpl w:val="C27ED6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6"/>
  </w:num>
  <w:num w:numId="4">
    <w:abstractNumId w:val="8"/>
  </w:num>
  <w:num w:numId="5">
    <w:abstractNumId w:val="27"/>
  </w:num>
  <w:num w:numId="6">
    <w:abstractNumId w:val="31"/>
  </w:num>
  <w:num w:numId="7">
    <w:abstractNumId w:val="28"/>
  </w:num>
  <w:num w:numId="8">
    <w:abstractNumId w:val="25"/>
  </w:num>
  <w:num w:numId="9">
    <w:abstractNumId w:val="17"/>
  </w:num>
  <w:num w:numId="10">
    <w:abstractNumId w:val="5"/>
  </w:num>
  <w:num w:numId="11">
    <w:abstractNumId w:val="13"/>
  </w:num>
  <w:num w:numId="12">
    <w:abstractNumId w:val="22"/>
  </w:num>
  <w:num w:numId="13">
    <w:abstractNumId w:val="30"/>
  </w:num>
  <w:num w:numId="14">
    <w:abstractNumId w:val="2"/>
  </w:num>
  <w:num w:numId="15">
    <w:abstractNumId w:val="10"/>
  </w:num>
  <w:num w:numId="16">
    <w:abstractNumId w:val="14"/>
  </w:num>
  <w:num w:numId="17">
    <w:abstractNumId w:val="4"/>
  </w:num>
  <w:num w:numId="18">
    <w:abstractNumId w:val="11"/>
  </w:num>
  <w:num w:numId="19">
    <w:abstractNumId w:val="0"/>
  </w:num>
  <w:num w:numId="20">
    <w:abstractNumId w:val="9"/>
  </w:num>
  <w:num w:numId="21">
    <w:abstractNumId w:val="3"/>
  </w:num>
  <w:num w:numId="22">
    <w:abstractNumId w:val="21"/>
  </w:num>
  <w:num w:numId="23">
    <w:abstractNumId w:val="15"/>
  </w:num>
  <w:num w:numId="24">
    <w:abstractNumId w:val="1"/>
  </w:num>
  <w:num w:numId="25">
    <w:abstractNumId w:val="16"/>
  </w:num>
  <w:num w:numId="26">
    <w:abstractNumId w:val="29"/>
  </w:num>
  <w:num w:numId="27">
    <w:abstractNumId w:val="32"/>
  </w:num>
  <w:num w:numId="28">
    <w:abstractNumId w:val="26"/>
  </w:num>
  <w:num w:numId="29">
    <w:abstractNumId w:val="23"/>
  </w:num>
  <w:num w:numId="30">
    <w:abstractNumId w:val="34"/>
  </w:num>
  <w:num w:numId="31">
    <w:abstractNumId w:val="12"/>
  </w:num>
  <w:num w:numId="32">
    <w:abstractNumId w:val="35"/>
  </w:num>
  <w:num w:numId="33">
    <w:abstractNumId w:val="19"/>
  </w:num>
  <w:num w:numId="34">
    <w:abstractNumId w:val="33"/>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31"/>
  </w:num>
  <w:num w:numId="38">
    <w:abstractNumId w:val="11"/>
  </w:num>
  <w:num w:numId="39">
    <w:abstractNumId w:val="31"/>
  </w:num>
  <w:num w:numId="40">
    <w:abstractNumId w:val="31"/>
  </w:num>
  <w:num w:numId="41">
    <w:abstractNumId w:val="31"/>
  </w:num>
  <w:num w:numId="42">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noPunctuationKerning/>
  <w:characterSpacingControl w:val="doNotCompress"/>
  <w:doNotValidateAgainstSchema/>
  <w:hdrShapeDefaults>
    <o:shapedefaults v:ext="edit" spidmax="716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A05"/>
    <w:rsid w:val="000019FF"/>
    <w:rsid w:val="0000394F"/>
    <w:rsid w:val="00006F09"/>
    <w:rsid w:val="00011A05"/>
    <w:rsid w:val="0001605A"/>
    <w:rsid w:val="00016445"/>
    <w:rsid w:val="00020283"/>
    <w:rsid w:val="00024EDE"/>
    <w:rsid w:val="000251E1"/>
    <w:rsid w:val="0002522F"/>
    <w:rsid w:val="0003332D"/>
    <w:rsid w:val="00033409"/>
    <w:rsid w:val="0003454F"/>
    <w:rsid w:val="000350FB"/>
    <w:rsid w:val="00035D67"/>
    <w:rsid w:val="00036F6B"/>
    <w:rsid w:val="0003787C"/>
    <w:rsid w:val="0004172B"/>
    <w:rsid w:val="00043B79"/>
    <w:rsid w:val="0004564D"/>
    <w:rsid w:val="000513D1"/>
    <w:rsid w:val="00053576"/>
    <w:rsid w:val="00055936"/>
    <w:rsid w:val="00055A67"/>
    <w:rsid w:val="00055FC1"/>
    <w:rsid w:val="000602DF"/>
    <w:rsid w:val="00060454"/>
    <w:rsid w:val="00063D8E"/>
    <w:rsid w:val="00063E0F"/>
    <w:rsid w:val="00064CA8"/>
    <w:rsid w:val="00070C71"/>
    <w:rsid w:val="00072C9D"/>
    <w:rsid w:val="00074B1B"/>
    <w:rsid w:val="000751EF"/>
    <w:rsid w:val="0008482A"/>
    <w:rsid w:val="00085065"/>
    <w:rsid w:val="00085D2C"/>
    <w:rsid w:val="00086363"/>
    <w:rsid w:val="00086A20"/>
    <w:rsid w:val="00091E31"/>
    <w:rsid w:val="0009228A"/>
    <w:rsid w:val="0009239D"/>
    <w:rsid w:val="000925DD"/>
    <w:rsid w:val="00092877"/>
    <w:rsid w:val="00093BA2"/>
    <w:rsid w:val="000A0445"/>
    <w:rsid w:val="000A2C29"/>
    <w:rsid w:val="000A3CB2"/>
    <w:rsid w:val="000A480B"/>
    <w:rsid w:val="000A580C"/>
    <w:rsid w:val="000A7007"/>
    <w:rsid w:val="000A7071"/>
    <w:rsid w:val="000A73A0"/>
    <w:rsid w:val="000B14DB"/>
    <w:rsid w:val="000B24F4"/>
    <w:rsid w:val="000B2C9E"/>
    <w:rsid w:val="000B4150"/>
    <w:rsid w:val="000B42FE"/>
    <w:rsid w:val="000B6111"/>
    <w:rsid w:val="000B6D05"/>
    <w:rsid w:val="000C1F79"/>
    <w:rsid w:val="000C2329"/>
    <w:rsid w:val="000C4359"/>
    <w:rsid w:val="000C582A"/>
    <w:rsid w:val="000C687D"/>
    <w:rsid w:val="000D1DCF"/>
    <w:rsid w:val="000D58A8"/>
    <w:rsid w:val="000D7346"/>
    <w:rsid w:val="000E03DF"/>
    <w:rsid w:val="000E0785"/>
    <w:rsid w:val="000E656B"/>
    <w:rsid w:val="000E7483"/>
    <w:rsid w:val="000F0531"/>
    <w:rsid w:val="000F247A"/>
    <w:rsid w:val="000F3F27"/>
    <w:rsid w:val="000F4030"/>
    <w:rsid w:val="000F4393"/>
    <w:rsid w:val="000F72E8"/>
    <w:rsid w:val="000F7EB4"/>
    <w:rsid w:val="00101DD8"/>
    <w:rsid w:val="00103335"/>
    <w:rsid w:val="001052B2"/>
    <w:rsid w:val="0010645E"/>
    <w:rsid w:val="00107CFF"/>
    <w:rsid w:val="00110063"/>
    <w:rsid w:val="001107E6"/>
    <w:rsid w:val="00111A62"/>
    <w:rsid w:val="00111F5B"/>
    <w:rsid w:val="001172F4"/>
    <w:rsid w:val="00117399"/>
    <w:rsid w:val="00120A3B"/>
    <w:rsid w:val="001210AA"/>
    <w:rsid w:val="00121FAD"/>
    <w:rsid w:val="00122692"/>
    <w:rsid w:val="00122DEB"/>
    <w:rsid w:val="00124189"/>
    <w:rsid w:val="00125950"/>
    <w:rsid w:val="00127B1E"/>
    <w:rsid w:val="001306A9"/>
    <w:rsid w:val="00133B61"/>
    <w:rsid w:val="00134A26"/>
    <w:rsid w:val="00135A2A"/>
    <w:rsid w:val="00136C9C"/>
    <w:rsid w:val="00137024"/>
    <w:rsid w:val="0013707B"/>
    <w:rsid w:val="0013766E"/>
    <w:rsid w:val="00137E6C"/>
    <w:rsid w:val="00141472"/>
    <w:rsid w:val="00142FEA"/>
    <w:rsid w:val="00143126"/>
    <w:rsid w:val="00143356"/>
    <w:rsid w:val="001461DD"/>
    <w:rsid w:val="0015114D"/>
    <w:rsid w:val="00152A78"/>
    <w:rsid w:val="00155EAA"/>
    <w:rsid w:val="00160D1A"/>
    <w:rsid w:val="00165E75"/>
    <w:rsid w:val="00166A51"/>
    <w:rsid w:val="001671C6"/>
    <w:rsid w:val="00170D7F"/>
    <w:rsid w:val="00170F24"/>
    <w:rsid w:val="00172B82"/>
    <w:rsid w:val="00172E13"/>
    <w:rsid w:val="00173DEB"/>
    <w:rsid w:val="00174040"/>
    <w:rsid w:val="00180B5F"/>
    <w:rsid w:val="00181863"/>
    <w:rsid w:val="001826F5"/>
    <w:rsid w:val="001843F1"/>
    <w:rsid w:val="00186B2D"/>
    <w:rsid w:val="00186BE4"/>
    <w:rsid w:val="00186E8A"/>
    <w:rsid w:val="00187826"/>
    <w:rsid w:val="00187919"/>
    <w:rsid w:val="001879A2"/>
    <w:rsid w:val="00190289"/>
    <w:rsid w:val="001906B4"/>
    <w:rsid w:val="00190C5A"/>
    <w:rsid w:val="00191F8F"/>
    <w:rsid w:val="00196119"/>
    <w:rsid w:val="00196528"/>
    <w:rsid w:val="001973CD"/>
    <w:rsid w:val="001A077A"/>
    <w:rsid w:val="001A27C6"/>
    <w:rsid w:val="001A54E0"/>
    <w:rsid w:val="001A6E2F"/>
    <w:rsid w:val="001A710D"/>
    <w:rsid w:val="001B1220"/>
    <w:rsid w:val="001B2A3D"/>
    <w:rsid w:val="001B4357"/>
    <w:rsid w:val="001B784C"/>
    <w:rsid w:val="001C21BD"/>
    <w:rsid w:val="001C21D6"/>
    <w:rsid w:val="001C22C8"/>
    <w:rsid w:val="001C30A0"/>
    <w:rsid w:val="001C4F1E"/>
    <w:rsid w:val="001C59EB"/>
    <w:rsid w:val="001D1FF0"/>
    <w:rsid w:val="001D2CE3"/>
    <w:rsid w:val="001D3E03"/>
    <w:rsid w:val="001D470B"/>
    <w:rsid w:val="001D5A96"/>
    <w:rsid w:val="001D69B6"/>
    <w:rsid w:val="001D6DC9"/>
    <w:rsid w:val="001D7990"/>
    <w:rsid w:val="001E0048"/>
    <w:rsid w:val="001E0DCC"/>
    <w:rsid w:val="001E12B1"/>
    <w:rsid w:val="001E1984"/>
    <w:rsid w:val="001E1A04"/>
    <w:rsid w:val="001E2F50"/>
    <w:rsid w:val="001E37FE"/>
    <w:rsid w:val="001E38B8"/>
    <w:rsid w:val="001E3BA7"/>
    <w:rsid w:val="001E4C6A"/>
    <w:rsid w:val="001E5CB0"/>
    <w:rsid w:val="001E6D9B"/>
    <w:rsid w:val="001F622A"/>
    <w:rsid w:val="001F6274"/>
    <w:rsid w:val="00201213"/>
    <w:rsid w:val="002038C4"/>
    <w:rsid w:val="00203C6F"/>
    <w:rsid w:val="00205580"/>
    <w:rsid w:val="00205828"/>
    <w:rsid w:val="00210C79"/>
    <w:rsid w:val="0021156E"/>
    <w:rsid w:val="00213F51"/>
    <w:rsid w:val="0021534A"/>
    <w:rsid w:val="00216106"/>
    <w:rsid w:val="00217C69"/>
    <w:rsid w:val="002216E7"/>
    <w:rsid w:val="00221F5A"/>
    <w:rsid w:val="002227F2"/>
    <w:rsid w:val="00222A2E"/>
    <w:rsid w:val="00222E7A"/>
    <w:rsid w:val="00226718"/>
    <w:rsid w:val="002270AA"/>
    <w:rsid w:val="00230C54"/>
    <w:rsid w:val="00233156"/>
    <w:rsid w:val="00233D52"/>
    <w:rsid w:val="0023600D"/>
    <w:rsid w:val="00236829"/>
    <w:rsid w:val="0024061E"/>
    <w:rsid w:val="00240721"/>
    <w:rsid w:val="002419A4"/>
    <w:rsid w:val="002419F5"/>
    <w:rsid w:val="00241C84"/>
    <w:rsid w:val="00245007"/>
    <w:rsid w:val="0024571A"/>
    <w:rsid w:val="00250FF1"/>
    <w:rsid w:val="00251439"/>
    <w:rsid w:val="0025254D"/>
    <w:rsid w:val="002539A5"/>
    <w:rsid w:val="002539E2"/>
    <w:rsid w:val="002556F0"/>
    <w:rsid w:val="0025660E"/>
    <w:rsid w:val="00257C72"/>
    <w:rsid w:val="00257C77"/>
    <w:rsid w:val="002606D4"/>
    <w:rsid w:val="00260A86"/>
    <w:rsid w:val="0026264C"/>
    <w:rsid w:val="00262CCD"/>
    <w:rsid w:val="0026480D"/>
    <w:rsid w:val="00267904"/>
    <w:rsid w:val="00272C5C"/>
    <w:rsid w:val="002801FF"/>
    <w:rsid w:val="00280527"/>
    <w:rsid w:val="00280CCD"/>
    <w:rsid w:val="00282A32"/>
    <w:rsid w:val="0028498D"/>
    <w:rsid w:val="002859C3"/>
    <w:rsid w:val="00286788"/>
    <w:rsid w:val="002875B5"/>
    <w:rsid w:val="00287746"/>
    <w:rsid w:val="00291193"/>
    <w:rsid w:val="0029198B"/>
    <w:rsid w:val="00293106"/>
    <w:rsid w:val="00293FC6"/>
    <w:rsid w:val="00296D0F"/>
    <w:rsid w:val="0029730B"/>
    <w:rsid w:val="002A04FB"/>
    <w:rsid w:val="002A16CC"/>
    <w:rsid w:val="002A4BA6"/>
    <w:rsid w:val="002A5050"/>
    <w:rsid w:val="002A6629"/>
    <w:rsid w:val="002A7654"/>
    <w:rsid w:val="002A7713"/>
    <w:rsid w:val="002B37B8"/>
    <w:rsid w:val="002B3EF2"/>
    <w:rsid w:val="002B51F7"/>
    <w:rsid w:val="002B5BC6"/>
    <w:rsid w:val="002B7329"/>
    <w:rsid w:val="002C4044"/>
    <w:rsid w:val="002C4E78"/>
    <w:rsid w:val="002C623B"/>
    <w:rsid w:val="002C6E8B"/>
    <w:rsid w:val="002D03B9"/>
    <w:rsid w:val="002D162A"/>
    <w:rsid w:val="002D196C"/>
    <w:rsid w:val="002E0476"/>
    <w:rsid w:val="002E162A"/>
    <w:rsid w:val="002E347E"/>
    <w:rsid w:val="002E3523"/>
    <w:rsid w:val="002E747C"/>
    <w:rsid w:val="002F13C9"/>
    <w:rsid w:val="002F1DF1"/>
    <w:rsid w:val="002F2AB5"/>
    <w:rsid w:val="002F3AD1"/>
    <w:rsid w:val="002F5EDE"/>
    <w:rsid w:val="003010A1"/>
    <w:rsid w:val="00302109"/>
    <w:rsid w:val="00302E45"/>
    <w:rsid w:val="00302F0E"/>
    <w:rsid w:val="00302F78"/>
    <w:rsid w:val="00303884"/>
    <w:rsid w:val="003054B0"/>
    <w:rsid w:val="00306DEE"/>
    <w:rsid w:val="003128B8"/>
    <w:rsid w:val="003136CB"/>
    <w:rsid w:val="0031566C"/>
    <w:rsid w:val="00320628"/>
    <w:rsid w:val="00327935"/>
    <w:rsid w:val="0033180D"/>
    <w:rsid w:val="00331824"/>
    <w:rsid w:val="00332BEB"/>
    <w:rsid w:val="00333CE4"/>
    <w:rsid w:val="003353B0"/>
    <w:rsid w:val="0033611A"/>
    <w:rsid w:val="003424E1"/>
    <w:rsid w:val="00343039"/>
    <w:rsid w:val="0034377C"/>
    <w:rsid w:val="00345054"/>
    <w:rsid w:val="003468BA"/>
    <w:rsid w:val="003503F3"/>
    <w:rsid w:val="00355A3C"/>
    <w:rsid w:val="003566BD"/>
    <w:rsid w:val="00362E89"/>
    <w:rsid w:val="00363F34"/>
    <w:rsid w:val="0037345C"/>
    <w:rsid w:val="003735CE"/>
    <w:rsid w:val="003740F2"/>
    <w:rsid w:val="0037639C"/>
    <w:rsid w:val="00376896"/>
    <w:rsid w:val="003770F1"/>
    <w:rsid w:val="00377D22"/>
    <w:rsid w:val="0038276C"/>
    <w:rsid w:val="0038728B"/>
    <w:rsid w:val="00392102"/>
    <w:rsid w:val="00394A2C"/>
    <w:rsid w:val="003A037D"/>
    <w:rsid w:val="003A0448"/>
    <w:rsid w:val="003A15E6"/>
    <w:rsid w:val="003A1E82"/>
    <w:rsid w:val="003A378F"/>
    <w:rsid w:val="003A4031"/>
    <w:rsid w:val="003A4136"/>
    <w:rsid w:val="003A44B5"/>
    <w:rsid w:val="003A4F28"/>
    <w:rsid w:val="003A5FD1"/>
    <w:rsid w:val="003A73DB"/>
    <w:rsid w:val="003B08F0"/>
    <w:rsid w:val="003B16D0"/>
    <w:rsid w:val="003B16F1"/>
    <w:rsid w:val="003B1B9A"/>
    <w:rsid w:val="003B519F"/>
    <w:rsid w:val="003B5C83"/>
    <w:rsid w:val="003C154D"/>
    <w:rsid w:val="003C3453"/>
    <w:rsid w:val="003D1281"/>
    <w:rsid w:val="003D13E6"/>
    <w:rsid w:val="003D25FF"/>
    <w:rsid w:val="003D2C0E"/>
    <w:rsid w:val="003D3551"/>
    <w:rsid w:val="003D35E0"/>
    <w:rsid w:val="003D548E"/>
    <w:rsid w:val="003D65DC"/>
    <w:rsid w:val="003D6E2D"/>
    <w:rsid w:val="003E3B3D"/>
    <w:rsid w:val="003E556C"/>
    <w:rsid w:val="003E625D"/>
    <w:rsid w:val="003E7395"/>
    <w:rsid w:val="003F07D6"/>
    <w:rsid w:val="003F07FD"/>
    <w:rsid w:val="003F29EB"/>
    <w:rsid w:val="003F30CC"/>
    <w:rsid w:val="003F5150"/>
    <w:rsid w:val="003F5C0E"/>
    <w:rsid w:val="003F6660"/>
    <w:rsid w:val="003F6D85"/>
    <w:rsid w:val="003F7F25"/>
    <w:rsid w:val="0040051E"/>
    <w:rsid w:val="00400952"/>
    <w:rsid w:val="00401390"/>
    <w:rsid w:val="00406B16"/>
    <w:rsid w:val="0040762E"/>
    <w:rsid w:val="00407795"/>
    <w:rsid w:val="0041172C"/>
    <w:rsid w:val="00414F41"/>
    <w:rsid w:val="004174DB"/>
    <w:rsid w:val="004178C7"/>
    <w:rsid w:val="00420E99"/>
    <w:rsid w:val="004219BA"/>
    <w:rsid w:val="00423801"/>
    <w:rsid w:val="00423F90"/>
    <w:rsid w:val="004260DB"/>
    <w:rsid w:val="0042618F"/>
    <w:rsid w:val="004267AA"/>
    <w:rsid w:val="0043069F"/>
    <w:rsid w:val="00430A0F"/>
    <w:rsid w:val="00430C8C"/>
    <w:rsid w:val="004322EA"/>
    <w:rsid w:val="00433D2C"/>
    <w:rsid w:val="0043491D"/>
    <w:rsid w:val="00435DE4"/>
    <w:rsid w:val="00435EAC"/>
    <w:rsid w:val="004362E7"/>
    <w:rsid w:val="00437B20"/>
    <w:rsid w:val="00443E92"/>
    <w:rsid w:val="004458F2"/>
    <w:rsid w:val="00446973"/>
    <w:rsid w:val="004469E9"/>
    <w:rsid w:val="0045286C"/>
    <w:rsid w:val="00456DE0"/>
    <w:rsid w:val="0046275D"/>
    <w:rsid w:val="00463195"/>
    <w:rsid w:val="00463BC4"/>
    <w:rsid w:val="00464516"/>
    <w:rsid w:val="0046489D"/>
    <w:rsid w:val="00464B01"/>
    <w:rsid w:val="00464EC7"/>
    <w:rsid w:val="004652AD"/>
    <w:rsid w:val="00466C48"/>
    <w:rsid w:val="00467B1C"/>
    <w:rsid w:val="00467D63"/>
    <w:rsid w:val="004721B5"/>
    <w:rsid w:val="0047500D"/>
    <w:rsid w:val="004752AC"/>
    <w:rsid w:val="00475CB7"/>
    <w:rsid w:val="004777F4"/>
    <w:rsid w:val="004817C3"/>
    <w:rsid w:val="0048198C"/>
    <w:rsid w:val="00482D71"/>
    <w:rsid w:val="00484E4C"/>
    <w:rsid w:val="0048570D"/>
    <w:rsid w:val="00492F83"/>
    <w:rsid w:val="00493DA2"/>
    <w:rsid w:val="004955EE"/>
    <w:rsid w:val="0049674D"/>
    <w:rsid w:val="00497CC4"/>
    <w:rsid w:val="004A03CD"/>
    <w:rsid w:val="004A178D"/>
    <w:rsid w:val="004A1BB6"/>
    <w:rsid w:val="004A3FCA"/>
    <w:rsid w:val="004A4760"/>
    <w:rsid w:val="004A6FDE"/>
    <w:rsid w:val="004A7B71"/>
    <w:rsid w:val="004B3332"/>
    <w:rsid w:val="004B3862"/>
    <w:rsid w:val="004B534B"/>
    <w:rsid w:val="004B5617"/>
    <w:rsid w:val="004B5DC9"/>
    <w:rsid w:val="004B7461"/>
    <w:rsid w:val="004C003A"/>
    <w:rsid w:val="004C0547"/>
    <w:rsid w:val="004C13AD"/>
    <w:rsid w:val="004C18DF"/>
    <w:rsid w:val="004C2A56"/>
    <w:rsid w:val="004C3A4A"/>
    <w:rsid w:val="004C5D8C"/>
    <w:rsid w:val="004D1CC4"/>
    <w:rsid w:val="004D20B0"/>
    <w:rsid w:val="004D40A0"/>
    <w:rsid w:val="004D4E68"/>
    <w:rsid w:val="004D7D90"/>
    <w:rsid w:val="004E0509"/>
    <w:rsid w:val="004E0F39"/>
    <w:rsid w:val="004E1656"/>
    <w:rsid w:val="004E39F3"/>
    <w:rsid w:val="004E753D"/>
    <w:rsid w:val="004F1674"/>
    <w:rsid w:val="004F1A78"/>
    <w:rsid w:val="004F1DFE"/>
    <w:rsid w:val="004F28A3"/>
    <w:rsid w:val="004F28EB"/>
    <w:rsid w:val="005007A6"/>
    <w:rsid w:val="00501F1B"/>
    <w:rsid w:val="00504405"/>
    <w:rsid w:val="00505482"/>
    <w:rsid w:val="005072D8"/>
    <w:rsid w:val="00523021"/>
    <w:rsid w:val="00525515"/>
    <w:rsid w:val="00527100"/>
    <w:rsid w:val="00527FE9"/>
    <w:rsid w:val="00530615"/>
    <w:rsid w:val="0053139F"/>
    <w:rsid w:val="0053380A"/>
    <w:rsid w:val="0053391C"/>
    <w:rsid w:val="00533F2C"/>
    <w:rsid w:val="00534233"/>
    <w:rsid w:val="005347E2"/>
    <w:rsid w:val="00534DF2"/>
    <w:rsid w:val="0053555D"/>
    <w:rsid w:val="0053579B"/>
    <w:rsid w:val="00536233"/>
    <w:rsid w:val="0054047F"/>
    <w:rsid w:val="00540532"/>
    <w:rsid w:val="00544959"/>
    <w:rsid w:val="00544BA0"/>
    <w:rsid w:val="00546983"/>
    <w:rsid w:val="00546BC5"/>
    <w:rsid w:val="00551666"/>
    <w:rsid w:val="00552E91"/>
    <w:rsid w:val="00554A47"/>
    <w:rsid w:val="005558B4"/>
    <w:rsid w:val="005558E0"/>
    <w:rsid w:val="00555F2B"/>
    <w:rsid w:val="00556B6F"/>
    <w:rsid w:val="0056035E"/>
    <w:rsid w:val="00566307"/>
    <w:rsid w:val="00572B7F"/>
    <w:rsid w:val="00575C6C"/>
    <w:rsid w:val="00575EFE"/>
    <w:rsid w:val="005760E7"/>
    <w:rsid w:val="0057683F"/>
    <w:rsid w:val="00580440"/>
    <w:rsid w:val="00583CD3"/>
    <w:rsid w:val="0058494B"/>
    <w:rsid w:val="00585602"/>
    <w:rsid w:val="0058563B"/>
    <w:rsid w:val="00586771"/>
    <w:rsid w:val="0059140E"/>
    <w:rsid w:val="00591629"/>
    <w:rsid w:val="00591DF5"/>
    <w:rsid w:val="005923DF"/>
    <w:rsid w:val="00592AFB"/>
    <w:rsid w:val="00594D6C"/>
    <w:rsid w:val="00597FC1"/>
    <w:rsid w:val="005A04DC"/>
    <w:rsid w:val="005A0F9D"/>
    <w:rsid w:val="005A1486"/>
    <w:rsid w:val="005A159C"/>
    <w:rsid w:val="005A1FAE"/>
    <w:rsid w:val="005A4170"/>
    <w:rsid w:val="005A6BEA"/>
    <w:rsid w:val="005B1DF6"/>
    <w:rsid w:val="005B346D"/>
    <w:rsid w:val="005B5937"/>
    <w:rsid w:val="005B5D0B"/>
    <w:rsid w:val="005B6FC5"/>
    <w:rsid w:val="005C03AE"/>
    <w:rsid w:val="005C1046"/>
    <w:rsid w:val="005C155C"/>
    <w:rsid w:val="005C28F0"/>
    <w:rsid w:val="005C36EB"/>
    <w:rsid w:val="005C561E"/>
    <w:rsid w:val="005C6647"/>
    <w:rsid w:val="005D16EF"/>
    <w:rsid w:val="005D4352"/>
    <w:rsid w:val="005D4764"/>
    <w:rsid w:val="005D6D37"/>
    <w:rsid w:val="005D6EF1"/>
    <w:rsid w:val="005D719D"/>
    <w:rsid w:val="005E5BA6"/>
    <w:rsid w:val="005E7F45"/>
    <w:rsid w:val="005F146F"/>
    <w:rsid w:val="005F148E"/>
    <w:rsid w:val="005F2F32"/>
    <w:rsid w:val="005F4FEA"/>
    <w:rsid w:val="005F529A"/>
    <w:rsid w:val="005F7A65"/>
    <w:rsid w:val="00600638"/>
    <w:rsid w:val="00600B20"/>
    <w:rsid w:val="00602968"/>
    <w:rsid w:val="00602F87"/>
    <w:rsid w:val="00612E97"/>
    <w:rsid w:val="006147DD"/>
    <w:rsid w:val="00615414"/>
    <w:rsid w:val="00615726"/>
    <w:rsid w:val="006172FD"/>
    <w:rsid w:val="006232E5"/>
    <w:rsid w:val="006243D7"/>
    <w:rsid w:val="006245FA"/>
    <w:rsid w:val="006256E4"/>
    <w:rsid w:val="00625ED0"/>
    <w:rsid w:val="00626354"/>
    <w:rsid w:val="006274A0"/>
    <w:rsid w:val="006278B6"/>
    <w:rsid w:val="006330CC"/>
    <w:rsid w:val="006337E7"/>
    <w:rsid w:val="00634BF3"/>
    <w:rsid w:val="00637D12"/>
    <w:rsid w:val="00643522"/>
    <w:rsid w:val="00643664"/>
    <w:rsid w:val="006440E4"/>
    <w:rsid w:val="0064538F"/>
    <w:rsid w:val="00652491"/>
    <w:rsid w:val="0065598D"/>
    <w:rsid w:val="00655F1E"/>
    <w:rsid w:val="0065799F"/>
    <w:rsid w:val="00663D99"/>
    <w:rsid w:val="0066507D"/>
    <w:rsid w:val="00666571"/>
    <w:rsid w:val="006665F2"/>
    <w:rsid w:val="00666B30"/>
    <w:rsid w:val="00667C0B"/>
    <w:rsid w:val="00670BC5"/>
    <w:rsid w:val="006712DC"/>
    <w:rsid w:val="006739BA"/>
    <w:rsid w:val="00673BFE"/>
    <w:rsid w:val="00677D98"/>
    <w:rsid w:val="00680098"/>
    <w:rsid w:val="0068486F"/>
    <w:rsid w:val="00685AC3"/>
    <w:rsid w:val="00685E22"/>
    <w:rsid w:val="00685F2C"/>
    <w:rsid w:val="00686912"/>
    <w:rsid w:val="006914D4"/>
    <w:rsid w:val="00697ECC"/>
    <w:rsid w:val="006A0638"/>
    <w:rsid w:val="006A3555"/>
    <w:rsid w:val="006A4BA7"/>
    <w:rsid w:val="006A608A"/>
    <w:rsid w:val="006A7A51"/>
    <w:rsid w:val="006B1849"/>
    <w:rsid w:val="006B5561"/>
    <w:rsid w:val="006B58EB"/>
    <w:rsid w:val="006B6B19"/>
    <w:rsid w:val="006C074F"/>
    <w:rsid w:val="006C169F"/>
    <w:rsid w:val="006C2D1B"/>
    <w:rsid w:val="006C4487"/>
    <w:rsid w:val="006C5435"/>
    <w:rsid w:val="006C657C"/>
    <w:rsid w:val="006C6C4E"/>
    <w:rsid w:val="006C6F68"/>
    <w:rsid w:val="006D465A"/>
    <w:rsid w:val="006E116B"/>
    <w:rsid w:val="006E1E10"/>
    <w:rsid w:val="006E367E"/>
    <w:rsid w:val="006E4E8E"/>
    <w:rsid w:val="006E4F92"/>
    <w:rsid w:val="006E554B"/>
    <w:rsid w:val="006E567F"/>
    <w:rsid w:val="006E56BA"/>
    <w:rsid w:val="006E745B"/>
    <w:rsid w:val="006F00AA"/>
    <w:rsid w:val="006F4EA5"/>
    <w:rsid w:val="006F6C3E"/>
    <w:rsid w:val="006F719F"/>
    <w:rsid w:val="006F7284"/>
    <w:rsid w:val="006F77A6"/>
    <w:rsid w:val="00701105"/>
    <w:rsid w:val="00701130"/>
    <w:rsid w:val="00704DFB"/>
    <w:rsid w:val="007076DA"/>
    <w:rsid w:val="007076FE"/>
    <w:rsid w:val="00710970"/>
    <w:rsid w:val="00710FD3"/>
    <w:rsid w:val="00711E72"/>
    <w:rsid w:val="00715150"/>
    <w:rsid w:val="007177AC"/>
    <w:rsid w:val="007207D3"/>
    <w:rsid w:val="00721C7A"/>
    <w:rsid w:val="00722ABA"/>
    <w:rsid w:val="00723138"/>
    <w:rsid w:val="007233DF"/>
    <w:rsid w:val="00724949"/>
    <w:rsid w:val="00724C16"/>
    <w:rsid w:val="00726CF6"/>
    <w:rsid w:val="007271A4"/>
    <w:rsid w:val="007306D6"/>
    <w:rsid w:val="00731BD7"/>
    <w:rsid w:val="007330DD"/>
    <w:rsid w:val="007338A4"/>
    <w:rsid w:val="0073412A"/>
    <w:rsid w:val="007375E3"/>
    <w:rsid w:val="00737E7A"/>
    <w:rsid w:val="00742D62"/>
    <w:rsid w:val="00747764"/>
    <w:rsid w:val="00747B9F"/>
    <w:rsid w:val="007526C6"/>
    <w:rsid w:val="0075302D"/>
    <w:rsid w:val="0075363D"/>
    <w:rsid w:val="00754E65"/>
    <w:rsid w:val="007561C7"/>
    <w:rsid w:val="00757A7D"/>
    <w:rsid w:val="00761BD0"/>
    <w:rsid w:val="00762965"/>
    <w:rsid w:val="007641E9"/>
    <w:rsid w:val="00765B3B"/>
    <w:rsid w:val="00771938"/>
    <w:rsid w:val="00772359"/>
    <w:rsid w:val="00774336"/>
    <w:rsid w:val="0077481F"/>
    <w:rsid w:val="00776227"/>
    <w:rsid w:val="007803E6"/>
    <w:rsid w:val="007827A4"/>
    <w:rsid w:val="007835B8"/>
    <w:rsid w:val="00784C9F"/>
    <w:rsid w:val="00785A48"/>
    <w:rsid w:val="007873E0"/>
    <w:rsid w:val="007874D0"/>
    <w:rsid w:val="00787F7F"/>
    <w:rsid w:val="00790C1C"/>
    <w:rsid w:val="00790C64"/>
    <w:rsid w:val="0079206E"/>
    <w:rsid w:val="00792FA4"/>
    <w:rsid w:val="00793E01"/>
    <w:rsid w:val="007953CC"/>
    <w:rsid w:val="00795576"/>
    <w:rsid w:val="007964F9"/>
    <w:rsid w:val="0079659D"/>
    <w:rsid w:val="007978F8"/>
    <w:rsid w:val="007A2DDE"/>
    <w:rsid w:val="007A4313"/>
    <w:rsid w:val="007C0ADC"/>
    <w:rsid w:val="007C299A"/>
    <w:rsid w:val="007C3845"/>
    <w:rsid w:val="007C468B"/>
    <w:rsid w:val="007C6435"/>
    <w:rsid w:val="007C6625"/>
    <w:rsid w:val="007C6665"/>
    <w:rsid w:val="007C70BF"/>
    <w:rsid w:val="007D62A5"/>
    <w:rsid w:val="007D6A34"/>
    <w:rsid w:val="007E1CFD"/>
    <w:rsid w:val="007E1DA7"/>
    <w:rsid w:val="007E2C3D"/>
    <w:rsid w:val="007E3DB6"/>
    <w:rsid w:val="007E55BC"/>
    <w:rsid w:val="007E5B4F"/>
    <w:rsid w:val="007E7E09"/>
    <w:rsid w:val="007F08FC"/>
    <w:rsid w:val="007F0F61"/>
    <w:rsid w:val="007F12CC"/>
    <w:rsid w:val="007F15D1"/>
    <w:rsid w:val="007F1E13"/>
    <w:rsid w:val="007F25B0"/>
    <w:rsid w:val="007F49CA"/>
    <w:rsid w:val="007F7797"/>
    <w:rsid w:val="00803AE0"/>
    <w:rsid w:val="00803D25"/>
    <w:rsid w:val="00806629"/>
    <w:rsid w:val="00811415"/>
    <w:rsid w:val="00812598"/>
    <w:rsid w:val="0081585A"/>
    <w:rsid w:val="0081718C"/>
    <w:rsid w:val="00817E8F"/>
    <w:rsid w:val="008249A1"/>
    <w:rsid w:val="00826657"/>
    <w:rsid w:val="008301B3"/>
    <w:rsid w:val="00834163"/>
    <w:rsid w:val="00836207"/>
    <w:rsid w:val="0083633F"/>
    <w:rsid w:val="008365C8"/>
    <w:rsid w:val="00837861"/>
    <w:rsid w:val="00837B67"/>
    <w:rsid w:val="0084184B"/>
    <w:rsid w:val="008430BE"/>
    <w:rsid w:val="00843896"/>
    <w:rsid w:val="00844522"/>
    <w:rsid w:val="008451C9"/>
    <w:rsid w:val="0084731D"/>
    <w:rsid w:val="00850A86"/>
    <w:rsid w:val="0085430B"/>
    <w:rsid w:val="00857CE0"/>
    <w:rsid w:val="008604CC"/>
    <w:rsid w:val="008631DE"/>
    <w:rsid w:val="00865417"/>
    <w:rsid w:val="0087303A"/>
    <w:rsid w:val="0087341B"/>
    <w:rsid w:val="0087383A"/>
    <w:rsid w:val="00874081"/>
    <w:rsid w:val="00874515"/>
    <w:rsid w:val="00876030"/>
    <w:rsid w:val="008773D2"/>
    <w:rsid w:val="0087766F"/>
    <w:rsid w:val="00880358"/>
    <w:rsid w:val="00884DE2"/>
    <w:rsid w:val="00887EEB"/>
    <w:rsid w:val="00893065"/>
    <w:rsid w:val="00893923"/>
    <w:rsid w:val="00893AD8"/>
    <w:rsid w:val="00895149"/>
    <w:rsid w:val="00895EBD"/>
    <w:rsid w:val="00896F00"/>
    <w:rsid w:val="008A035F"/>
    <w:rsid w:val="008A0F76"/>
    <w:rsid w:val="008A2713"/>
    <w:rsid w:val="008B0EF3"/>
    <w:rsid w:val="008B3D73"/>
    <w:rsid w:val="008B4113"/>
    <w:rsid w:val="008B4694"/>
    <w:rsid w:val="008B67FA"/>
    <w:rsid w:val="008B714E"/>
    <w:rsid w:val="008B7D9B"/>
    <w:rsid w:val="008C1594"/>
    <w:rsid w:val="008C4675"/>
    <w:rsid w:val="008C58CE"/>
    <w:rsid w:val="008C70A0"/>
    <w:rsid w:val="008C7706"/>
    <w:rsid w:val="008D0092"/>
    <w:rsid w:val="008D0A51"/>
    <w:rsid w:val="008D17C5"/>
    <w:rsid w:val="008D2132"/>
    <w:rsid w:val="008D2904"/>
    <w:rsid w:val="008D30CC"/>
    <w:rsid w:val="008D52D0"/>
    <w:rsid w:val="008D57C1"/>
    <w:rsid w:val="008E0650"/>
    <w:rsid w:val="008E0773"/>
    <w:rsid w:val="008E5C39"/>
    <w:rsid w:val="008E6001"/>
    <w:rsid w:val="008E6918"/>
    <w:rsid w:val="008E6D97"/>
    <w:rsid w:val="008F16C7"/>
    <w:rsid w:val="008F3525"/>
    <w:rsid w:val="008F3BA4"/>
    <w:rsid w:val="008F4DCA"/>
    <w:rsid w:val="009006C4"/>
    <w:rsid w:val="00900744"/>
    <w:rsid w:val="00902458"/>
    <w:rsid w:val="00906D78"/>
    <w:rsid w:val="00907581"/>
    <w:rsid w:val="009107A6"/>
    <w:rsid w:val="00910E60"/>
    <w:rsid w:val="009118CF"/>
    <w:rsid w:val="00911FF3"/>
    <w:rsid w:val="00914549"/>
    <w:rsid w:val="009147D9"/>
    <w:rsid w:val="009153AF"/>
    <w:rsid w:val="009153F4"/>
    <w:rsid w:val="00915693"/>
    <w:rsid w:val="00917A20"/>
    <w:rsid w:val="00917EE4"/>
    <w:rsid w:val="009226E4"/>
    <w:rsid w:val="0092396F"/>
    <w:rsid w:val="00924E24"/>
    <w:rsid w:val="009269B5"/>
    <w:rsid w:val="00927A8C"/>
    <w:rsid w:val="00931171"/>
    <w:rsid w:val="00931B80"/>
    <w:rsid w:val="00934584"/>
    <w:rsid w:val="00934B89"/>
    <w:rsid w:val="009405E1"/>
    <w:rsid w:val="00940C36"/>
    <w:rsid w:val="00941717"/>
    <w:rsid w:val="00944E7B"/>
    <w:rsid w:val="00945E46"/>
    <w:rsid w:val="00950255"/>
    <w:rsid w:val="00950517"/>
    <w:rsid w:val="00952529"/>
    <w:rsid w:val="009526AF"/>
    <w:rsid w:val="00954BBE"/>
    <w:rsid w:val="00954E0E"/>
    <w:rsid w:val="0095522C"/>
    <w:rsid w:val="00957887"/>
    <w:rsid w:val="0096001F"/>
    <w:rsid w:val="0096243F"/>
    <w:rsid w:val="00963FE4"/>
    <w:rsid w:val="00964158"/>
    <w:rsid w:val="009648F7"/>
    <w:rsid w:val="009659E4"/>
    <w:rsid w:val="00967CAC"/>
    <w:rsid w:val="0097086F"/>
    <w:rsid w:val="00973684"/>
    <w:rsid w:val="0097468E"/>
    <w:rsid w:val="00981394"/>
    <w:rsid w:val="00985677"/>
    <w:rsid w:val="009909B0"/>
    <w:rsid w:val="00990DCD"/>
    <w:rsid w:val="00992AB4"/>
    <w:rsid w:val="00992D2D"/>
    <w:rsid w:val="009944E0"/>
    <w:rsid w:val="00997AA8"/>
    <w:rsid w:val="009A1F58"/>
    <w:rsid w:val="009A41DB"/>
    <w:rsid w:val="009A42AA"/>
    <w:rsid w:val="009A4782"/>
    <w:rsid w:val="009A4DE2"/>
    <w:rsid w:val="009A5639"/>
    <w:rsid w:val="009B3B14"/>
    <w:rsid w:val="009B491B"/>
    <w:rsid w:val="009B4AAA"/>
    <w:rsid w:val="009B4AB7"/>
    <w:rsid w:val="009B5B35"/>
    <w:rsid w:val="009B7688"/>
    <w:rsid w:val="009C098E"/>
    <w:rsid w:val="009C1CB5"/>
    <w:rsid w:val="009C2900"/>
    <w:rsid w:val="009C5DBA"/>
    <w:rsid w:val="009D21A8"/>
    <w:rsid w:val="009D4697"/>
    <w:rsid w:val="009D6781"/>
    <w:rsid w:val="009E0965"/>
    <w:rsid w:val="009E1F56"/>
    <w:rsid w:val="009E2473"/>
    <w:rsid w:val="009E3828"/>
    <w:rsid w:val="009E585A"/>
    <w:rsid w:val="009E58E5"/>
    <w:rsid w:val="009E67CB"/>
    <w:rsid w:val="009E67F9"/>
    <w:rsid w:val="009E6812"/>
    <w:rsid w:val="009E7B45"/>
    <w:rsid w:val="009F086B"/>
    <w:rsid w:val="009F15B5"/>
    <w:rsid w:val="009F226C"/>
    <w:rsid w:val="009F4FC7"/>
    <w:rsid w:val="009F5B91"/>
    <w:rsid w:val="009F75A6"/>
    <w:rsid w:val="009F7607"/>
    <w:rsid w:val="00A00056"/>
    <w:rsid w:val="00A01770"/>
    <w:rsid w:val="00A029D6"/>
    <w:rsid w:val="00A044F5"/>
    <w:rsid w:val="00A1535E"/>
    <w:rsid w:val="00A1747F"/>
    <w:rsid w:val="00A22287"/>
    <w:rsid w:val="00A23524"/>
    <w:rsid w:val="00A24146"/>
    <w:rsid w:val="00A31351"/>
    <w:rsid w:val="00A32479"/>
    <w:rsid w:val="00A32750"/>
    <w:rsid w:val="00A36494"/>
    <w:rsid w:val="00A3671A"/>
    <w:rsid w:val="00A40224"/>
    <w:rsid w:val="00A4060C"/>
    <w:rsid w:val="00A40756"/>
    <w:rsid w:val="00A40C09"/>
    <w:rsid w:val="00A4106E"/>
    <w:rsid w:val="00A43106"/>
    <w:rsid w:val="00A4321A"/>
    <w:rsid w:val="00A45FD8"/>
    <w:rsid w:val="00A508EE"/>
    <w:rsid w:val="00A51244"/>
    <w:rsid w:val="00A52351"/>
    <w:rsid w:val="00A53905"/>
    <w:rsid w:val="00A53998"/>
    <w:rsid w:val="00A547DD"/>
    <w:rsid w:val="00A5516C"/>
    <w:rsid w:val="00A557B0"/>
    <w:rsid w:val="00A57B6E"/>
    <w:rsid w:val="00A61000"/>
    <w:rsid w:val="00A617AA"/>
    <w:rsid w:val="00A61925"/>
    <w:rsid w:val="00A62200"/>
    <w:rsid w:val="00A65BF3"/>
    <w:rsid w:val="00A713D1"/>
    <w:rsid w:val="00A7180C"/>
    <w:rsid w:val="00A731BB"/>
    <w:rsid w:val="00A733F8"/>
    <w:rsid w:val="00A74CC3"/>
    <w:rsid w:val="00A77AEC"/>
    <w:rsid w:val="00A816A1"/>
    <w:rsid w:val="00A82483"/>
    <w:rsid w:val="00A86764"/>
    <w:rsid w:val="00A8746D"/>
    <w:rsid w:val="00A876C0"/>
    <w:rsid w:val="00A91D4E"/>
    <w:rsid w:val="00A93B3D"/>
    <w:rsid w:val="00A94D4E"/>
    <w:rsid w:val="00A94DFF"/>
    <w:rsid w:val="00A95870"/>
    <w:rsid w:val="00A95DCB"/>
    <w:rsid w:val="00A96010"/>
    <w:rsid w:val="00AA13BD"/>
    <w:rsid w:val="00AA1487"/>
    <w:rsid w:val="00AA2D07"/>
    <w:rsid w:val="00AA332F"/>
    <w:rsid w:val="00AA3F79"/>
    <w:rsid w:val="00AA547C"/>
    <w:rsid w:val="00AA5C99"/>
    <w:rsid w:val="00AA68AF"/>
    <w:rsid w:val="00AA694E"/>
    <w:rsid w:val="00AB2F01"/>
    <w:rsid w:val="00AB4CF8"/>
    <w:rsid w:val="00AB4E47"/>
    <w:rsid w:val="00AB737D"/>
    <w:rsid w:val="00AC027B"/>
    <w:rsid w:val="00AC2996"/>
    <w:rsid w:val="00AC3C20"/>
    <w:rsid w:val="00AC53BA"/>
    <w:rsid w:val="00AC5B6E"/>
    <w:rsid w:val="00AC6171"/>
    <w:rsid w:val="00AC770A"/>
    <w:rsid w:val="00AD32FD"/>
    <w:rsid w:val="00AD3DDF"/>
    <w:rsid w:val="00AD3F17"/>
    <w:rsid w:val="00AD56DF"/>
    <w:rsid w:val="00AD7CBD"/>
    <w:rsid w:val="00AE166E"/>
    <w:rsid w:val="00AE39FF"/>
    <w:rsid w:val="00AE4831"/>
    <w:rsid w:val="00AE7C8B"/>
    <w:rsid w:val="00AF19C2"/>
    <w:rsid w:val="00AF4125"/>
    <w:rsid w:val="00AF41B1"/>
    <w:rsid w:val="00AF52A4"/>
    <w:rsid w:val="00B00B15"/>
    <w:rsid w:val="00B00C5B"/>
    <w:rsid w:val="00B015C1"/>
    <w:rsid w:val="00B02884"/>
    <w:rsid w:val="00B04476"/>
    <w:rsid w:val="00B05099"/>
    <w:rsid w:val="00B06AE9"/>
    <w:rsid w:val="00B06B4D"/>
    <w:rsid w:val="00B11C56"/>
    <w:rsid w:val="00B125A4"/>
    <w:rsid w:val="00B1421B"/>
    <w:rsid w:val="00B1446A"/>
    <w:rsid w:val="00B15329"/>
    <w:rsid w:val="00B207AD"/>
    <w:rsid w:val="00B20F05"/>
    <w:rsid w:val="00B21702"/>
    <w:rsid w:val="00B22B70"/>
    <w:rsid w:val="00B26360"/>
    <w:rsid w:val="00B263E2"/>
    <w:rsid w:val="00B30444"/>
    <w:rsid w:val="00B3106E"/>
    <w:rsid w:val="00B31079"/>
    <w:rsid w:val="00B332B9"/>
    <w:rsid w:val="00B34343"/>
    <w:rsid w:val="00B362A5"/>
    <w:rsid w:val="00B4434B"/>
    <w:rsid w:val="00B46958"/>
    <w:rsid w:val="00B476F1"/>
    <w:rsid w:val="00B47ACA"/>
    <w:rsid w:val="00B5370C"/>
    <w:rsid w:val="00B537AA"/>
    <w:rsid w:val="00B547E7"/>
    <w:rsid w:val="00B556D4"/>
    <w:rsid w:val="00B603ED"/>
    <w:rsid w:val="00B60A2A"/>
    <w:rsid w:val="00B62E57"/>
    <w:rsid w:val="00B6355C"/>
    <w:rsid w:val="00B63DD8"/>
    <w:rsid w:val="00B653FC"/>
    <w:rsid w:val="00B70BAB"/>
    <w:rsid w:val="00B72BE7"/>
    <w:rsid w:val="00B73777"/>
    <w:rsid w:val="00B757D3"/>
    <w:rsid w:val="00B76922"/>
    <w:rsid w:val="00B81AF8"/>
    <w:rsid w:val="00B839CB"/>
    <w:rsid w:val="00B83F24"/>
    <w:rsid w:val="00B85B9E"/>
    <w:rsid w:val="00B866B9"/>
    <w:rsid w:val="00B87EEE"/>
    <w:rsid w:val="00B906B5"/>
    <w:rsid w:val="00B90F77"/>
    <w:rsid w:val="00B96DD1"/>
    <w:rsid w:val="00BA0DFE"/>
    <w:rsid w:val="00BA1BB5"/>
    <w:rsid w:val="00BA1BC0"/>
    <w:rsid w:val="00BA2687"/>
    <w:rsid w:val="00BA55B4"/>
    <w:rsid w:val="00BA5B9D"/>
    <w:rsid w:val="00BA72D3"/>
    <w:rsid w:val="00BB2509"/>
    <w:rsid w:val="00BB3ECC"/>
    <w:rsid w:val="00BB44A5"/>
    <w:rsid w:val="00BC02BE"/>
    <w:rsid w:val="00BC1587"/>
    <w:rsid w:val="00BC1BB2"/>
    <w:rsid w:val="00BC3298"/>
    <w:rsid w:val="00BC37DE"/>
    <w:rsid w:val="00BC4101"/>
    <w:rsid w:val="00BC5573"/>
    <w:rsid w:val="00BC5C9A"/>
    <w:rsid w:val="00BC6AAC"/>
    <w:rsid w:val="00BC6AB3"/>
    <w:rsid w:val="00BD06F7"/>
    <w:rsid w:val="00BD2123"/>
    <w:rsid w:val="00BD2E58"/>
    <w:rsid w:val="00BD2FBA"/>
    <w:rsid w:val="00BD4973"/>
    <w:rsid w:val="00BD5562"/>
    <w:rsid w:val="00BE09AB"/>
    <w:rsid w:val="00BE3812"/>
    <w:rsid w:val="00BE3AE6"/>
    <w:rsid w:val="00BE5AD5"/>
    <w:rsid w:val="00BE6E46"/>
    <w:rsid w:val="00BF0D16"/>
    <w:rsid w:val="00BF10B8"/>
    <w:rsid w:val="00BF20C4"/>
    <w:rsid w:val="00BF27F3"/>
    <w:rsid w:val="00BF6085"/>
    <w:rsid w:val="00BF7557"/>
    <w:rsid w:val="00C00389"/>
    <w:rsid w:val="00C01D01"/>
    <w:rsid w:val="00C02895"/>
    <w:rsid w:val="00C02900"/>
    <w:rsid w:val="00C132A3"/>
    <w:rsid w:val="00C1404A"/>
    <w:rsid w:val="00C15C36"/>
    <w:rsid w:val="00C1661B"/>
    <w:rsid w:val="00C17582"/>
    <w:rsid w:val="00C17FDB"/>
    <w:rsid w:val="00C21155"/>
    <w:rsid w:val="00C25D1B"/>
    <w:rsid w:val="00C26810"/>
    <w:rsid w:val="00C26EA5"/>
    <w:rsid w:val="00C315ED"/>
    <w:rsid w:val="00C32D01"/>
    <w:rsid w:val="00C32F3E"/>
    <w:rsid w:val="00C342CC"/>
    <w:rsid w:val="00C3452E"/>
    <w:rsid w:val="00C35684"/>
    <w:rsid w:val="00C356A7"/>
    <w:rsid w:val="00C359B3"/>
    <w:rsid w:val="00C4085A"/>
    <w:rsid w:val="00C45A53"/>
    <w:rsid w:val="00C45E7E"/>
    <w:rsid w:val="00C46130"/>
    <w:rsid w:val="00C47B34"/>
    <w:rsid w:val="00C52C68"/>
    <w:rsid w:val="00C53173"/>
    <w:rsid w:val="00C573D7"/>
    <w:rsid w:val="00C647D4"/>
    <w:rsid w:val="00C677A2"/>
    <w:rsid w:val="00C67B01"/>
    <w:rsid w:val="00C703DC"/>
    <w:rsid w:val="00C71A0C"/>
    <w:rsid w:val="00C7369E"/>
    <w:rsid w:val="00C765E4"/>
    <w:rsid w:val="00C774B8"/>
    <w:rsid w:val="00C77D60"/>
    <w:rsid w:val="00C81332"/>
    <w:rsid w:val="00C820A9"/>
    <w:rsid w:val="00C84BDE"/>
    <w:rsid w:val="00C863C7"/>
    <w:rsid w:val="00C870AD"/>
    <w:rsid w:val="00C904A9"/>
    <w:rsid w:val="00C91498"/>
    <w:rsid w:val="00C91AB0"/>
    <w:rsid w:val="00C9501B"/>
    <w:rsid w:val="00C9629E"/>
    <w:rsid w:val="00C96B9F"/>
    <w:rsid w:val="00CA05A9"/>
    <w:rsid w:val="00CA4C63"/>
    <w:rsid w:val="00CB1ECE"/>
    <w:rsid w:val="00CB29C9"/>
    <w:rsid w:val="00CB520C"/>
    <w:rsid w:val="00CB69A2"/>
    <w:rsid w:val="00CC1024"/>
    <w:rsid w:val="00CC33D2"/>
    <w:rsid w:val="00CC3C40"/>
    <w:rsid w:val="00CC4CEB"/>
    <w:rsid w:val="00CC5622"/>
    <w:rsid w:val="00CC76F4"/>
    <w:rsid w:val="00CD14A4"/>
    <w:rsid w:val="00CD67C9"/>
    <w:rsid w:val="00CD7F85"/>
    <w:rsid w:val="00CE0986"/>
    <w:rsid w:val="00CE0B6F"/>
    <w:rsid w:val="00CE22AE"/>
    <w:rsid w:val="00CE4A07"/>
    <w:rsid w:val="00CE5B93"/>
    <w:rsid w:val="00CE695B"/>
    <w:rsid w:val="00CF3381"/>
    <w:rsid w:val="00CF448D"/>
    <w:rsid w:val="00CF5745"/>
    <w:rsid w:val="00CF5DE3"/>
    <w:rsid w:val="00D015D0"/>
    <w:rsid w:val="00D01CF7"/>
    <w:rsid w:val="00D06439"/>
    <w:rsid w:val="00D06970"/>
    <w:rsid w:val="00D101D4"/>
    <w:rsid w:val="00D104D4"/>
    <w:rsid w:val="00D11E70"/>
    <w:rsid w:val="00D12453"/>
    <w:rsid w:val="00D125A5"/>
    <w:rsid w:val="00D12778"/>
    <w:rsid w:val="00D1284D"/>
    <w:rsid w:val="00D12B27"/>
    <w:rsid w:val="00D16848"/>
    <w:rsid w:val="00D20F9A"/>
    <w:rsid w:val="00D21921"/>
    <w:rsid w:val="00D21AF8"/>
    <w:rsid w:val="00D2230A"/>
    <w:rsid w:val="00D24D7E"/>
    <w:rsid w:val="00D2740B"/>
    <w:rsid w:val="00D27B99"/>
    <w:rsid w:val="00D27FC4"/>
    <w:rsid w:val="00D31668"/>
    <w:rsid w:val="00D33A47"/>
    <w:rsid w:val="00D34C5C"/>
    <w:rsid w:val="00D35645"/>
    <w:rsid w:val="00D3726B"/>
    <w:rsid w:val="00D406AF"/>
    <w:rsid w:val="00D40DD2"/>
    <w:rsid w:val="00D41AFA"/>
    <w:rsid w:val="00D435CF"/>
    <w:rsid w:val="00D43F25"/>
    <w:rsid w:val="00D44FF5"/>
    <w:rsid w:val="00D456B4"/>
    <w:rsid w:val="00D46F2A"/>
    <w:rsid w:val="00D51A14"/>
    <w:rsid w:val="00D51C94"/>
    <w:rsid w:val="00D54B15"/>
    <w:rsid w:val="00D55D3F"/>
    <w:rsid w:val="00D56FE0"/>
    <w:rsid w:val="00D60766"/>
    <w:rsid w:val="00D6621F"/>
    <w:rsid w:val="00D6654E"/>
    <w:rsid w:val="00D67496"/>
    <w:rsid w:val="00D719A3"/>
    <w:rsid w:val="00D71EB6"/>
    <w:rsid w:val="00D72376"/>
    <w:rsid w:val="00D7263B"/>
    <w:rsid w:val="00D74488"/>
    <w:rsid w:val="00D7719A"/>
    <w:rsid w:val="00D77F7E"/>
    <w:rsid w:val="00D80440"/>
    <w:rsid w:val="00D804C2"/>
    <w:rsid w:val="00D8233E"/>
    <w:rsid w:val="00D8376C"/>
    <w:rsid w:val="00D861C6"/>
    <w:rsid w:val="00D90A3E"/>
    <w:rsid w:val="00D91C4F"/>
    <w:rsid w:val="00D9227B"/>
    <w:rsid w:val="00D9303F"/>
    <w:rsid w:val="00D93279"/>
    <w:rsid w:val="00D94687"/>
    <w:rsid w:val="00D946A4"/>
    <w:rsid w:val="00D9472A"/>
    <w:rsid w:val="00D94F78"/>
    <w:rsid w:val="00D9699E"/>
    <w:rsid w:val="00D977F8"/>
    <w:rsid w:val="00D97A93"/>
    <w:rsid w:val="00DA24DB"/>
    <w:rsid w:val="00DA2739"/>
    <w:rsid w:val="00DA47D5"/>
    <w:rsid w:val="00DA4BCD"/>
    <w:rsid w:val="00DA5FCE"/>
    <w:rsid w:val="00DA7532"/>
    <w:rsid w:val="00DB04A9"/>
    <w:rsid w:val="00DB1B92"/>
    <w:rsid w:val="00DB2208"/>
    <w:rsid w:val="00DB27DC"/>
    <w:rsid w:val="00DB4CC0"/>
    <w:rsid w:val="00DC0A21"/>
    <w:rsid w:val="00DC2243"/>
    <w:rsid w:val="00DC3D61"/>
    <w:rsid w:val="00DC4366"/>
    <w:rsid w:val="00DC4A64"/>
    <w:rsid w:val="00DC545A"/>
    <w:rsid w:val="00DD0088"/>
    <w:rsid w:val="00DD09C0"/>
    <w:rsid w:val="00DD2C75"/>
    <w:rsid w:val="00DD2F69"/>
    <w:rsid w:val="00DD3F32"/>
    <w:rsid w:val="00DD4736"/>
    <w:rsid w:val="00DD47E6"/>
    <w:rsid w:val="00DE2E32"/>
    <w:rsid w:val="00DE3721"/>
    <w:rsid w:val="00DE444F"/>
    <w:rsid w:val="00DE6B92"/>
    <w:rsid w:val="00DE76E2"/>
    <w:rsid w:val="00DF0008"/>
    <w:rsid w:val="00DF0052"/>
    <w:rsid w:val="00DF109B"/>
    <w:rsid w:val="00DF33F9"/>
    <w:rsid w:val="00DF4029"/>
    <w:rsid w:val="00DF4F9B"/>
    <w:rsid w:val="00DF513F"/>
    <w:rsid w:val="00DF7AD1"/>
    <w:rsid w:val="00E0005C"/>
    <w:rsid w:val="00E000FD"/>
    <w:rsid w:val="00E01448"/>
    <w:rsid w:val="00E02B54"/>
    <w:rsid w:val="00E044F9"/>
    <w:rsid w:val="00E04CD3"/>
    <w:rsid w:val="00E05E71"/>
    <w:rsid w:val="00E10A31"/>
    <w:rsid w:val="00E10E5E"/>
    <w:rsid w:val="00E11BCB"/>
    <w:rsid w:val="00E14223"/>
    <w:rsid w:val="00E15B67"/>
    <w:rsid w:val="00E15D5C"/>
    <w:rsid w:val="00E224A6"/>
    <w:rsid w:val="00E25268"/>
    <w:rsid w:val="00E279C0"/>
    <w:rsid w:val="00E35FEE"/>
    <w:rsid w:val="00E368B8"/>
    <w:rsid w:val="00E36AF8"/>
    <w:rsid w:val="00E37928"/>
    <w:rsid w:val="00E443BB"/>
    <w:rsid w:val="00E45FFF"/>
    <w:rsid w:val="00E47BC5"/>
    <w:rsid w:val="00E52EEC"/>
    <w:rsid w:val="00E52FA2"/>
    <w:rsid w:val="00E54413"/>
    <w:rsid w:val="00E61304"/>
    <w:rsid w:val="00E61997"/>
    <w:rsid w:val="00E62419"/>
    <w:rsid w:val="00E63657"/>
    <w:rsid w:val="00E670A4"/>
    <w:rsid w:val="00E67B15"/>
    <w:rsid w:val="00E71899"/>
    <w:rsid w:val="00E7334F"/>
    <w:rsid w:val="00E74C19"/>
    <w:rsid w:val="00E77A0E"/>
    <w:rsid w:val="00E8171B"/>
    <w:rsid w:val="00E84F61"/>
    <w:rsid w:val="00E8534C"/>
    <w:rsid w:val="00E9282C"/>
    <w:rsid w:val="00E93BF8"/>
    <w:rsid w:val="00E94EDB"/>
    <w:rsid w:val="00E95218"/>
    <w:rsid w:val="00E95989"/>
    <w:rsid w:val="00E9649C"/>
    <w:rsid w:val="00EA0F69"/>
    <w:rsid w:val="00EA35C2"/>
    <w:rsid w:val="00EA3BE9"/>
    <w:rsid w:val="00EA4501"/>
    <w:rsid w:val="00EA4724"/>
    <w:rsid w:val="00EA5745"/>
    <w:rsid w:val="00EA5EA2"/>
    <w:rsid w:val="00EB078B"/>
    <w:rsid w:val="00EB1852"/>
    <w:rsid w:val="00EB4B03"/>
    <w:rsid w:val="00EB5794"/>
    <w:rsid w:val="00EB7C30"/>
    <w:rsid w:val="00EC2EC0"/>
    <w:rsid w:val="00EC46EB"/>
    <w:rsid w:val="00EC5DEB"/>
    <w:rsid w:val="00EC6890"/>
    <w:rsid w:val="00ED569D"/>
    <w:rsid w:val="00ED5B0D"/>
    <w:rsid w:val="00ED6293"/>
    <w:rsid w:val="00ED6855"/>
    <w:rsid w:val="00ED728C"/>
    <w:rsid w:val="00ED79C7"/>
    <w:rsid w:val="00ED7D9B"/>
    <w:rsid w:val="00EE5033"/>
    <w:rsid w:val="00EE511C"/>
    <w:rsid w:val="00EE6364"/>
    <w:rsid w:val="00EE664D"/>
    <w:rsid w:val="00EE6910"/>
    <w:rsid w:val="00EE7B55"/>
    <w:rsid w:val="00EF0069"/>
    <w:rsid w:val="00EF1332"/>
    <w:rsid w:val="00EF67BE"/>
    <w:rsid w:val="00EF79FE"/>
    <w:rsid w:val="00F0286E"/>
    <w:rsid w:val="00F0388F"/>
    <w:rsid w:val="00F03FC9"/>
    <w:rsid w:val="00F101D7"/>
    <w:rsid w:val="00F113D6"/>
    <w:rsid w:val="00F11AA6"/>
    <w:rsid w:val="00F132ED"/>
    <w:rsid w:val="00F151B6"/>
    <w:rsid w:val="00F15B18"/>
    <w:rsid w:val="00F21C91"/>
    <w:rsid w:val="00F25B06"/>
    <w:rsid w:val="00F32F89"/>
    <w:rsid w:val="00F34C31"/>
    <w:rsid w:val="00F41A47"/>
    <w:rsid w:val="00F4290F"/>
    <w:rsid w:val="00F46747"/>
    <w:rsid w:val="00F47AEA"/>
    <w:rsid w:val="00F508FF"/>
    <w:rsid w:val="00F5125C"/>
    <w:rsid w:val="00F55250"/>
    <w:rsid w:val="00F60AD1"/>
    <w:rsid w:val="00F60BD6"/>
    <w:rsid w:val="00F60DE1"/>
    <w:rsid w:val="00F61E5B"/>
    <w:rsid w:val="00F63EFC"/>
    <w:rsid w:val="00F6469C"/>
    <w:rsid w:val="00F665AF"/>
    <w:rsid w:val="00F6719E"/>
    <w:rsid w:val="00F70173"/>
    <w:rsid w:val="00F7082A"/>
    <w:rsid w:val="00F725D4"/>
    <w:rsid w:val="00F72FF7"/>
    <w:rsid w:val="00F74D04"/>
    <w:rsid w:val="00F75FA1"/>
    <w:rsid w:val="00F763EE"/>
    <w:rsid w:val="00F77EA7"/>
    <w:rsid w:val="00F82565"/>
    <w:rsid w:val="00F82D18"/>
    <w:rsid w:val="00F83291"/>
    <w:rsid w:val="00F83963"/>
    <w:rsid w:val="00F86EBA"/>
    <w:rsid w:val="00F8738C"/>
    <w:rsid w:val="00F95543"/>
    <w:rsid w:val="00F96477"/>
    <w:rsid w:val="00F9727E"/>
    <w:rsid w:val="00F97D1D"/>
    <w:rsid w:val="00FA227E"/>
    <w:rsid w:val="00FA3C17"/>
    <w:rsid w:val="00FA40C5"/>
    <w:rsid w:val="00FA4F4A"/>
    <w:rsid w:val="00FA6497"/>
    <w:rsid w:val="00FA6FE9"/>
    <w:rsid w:val="00FA7600"/>
    <w:rsid w:val="00FB071F"/>
    <w:rsid w:val="00FB0BB5"/>
    <w:rsid w:val="00FB25D5"/>
    <w:rsid w:val="00FB427B"/>
    <w:rsid w:val="00FB4CB6"/>
    <w:rsid w:val="00FB5B30"/>
    <w:rsid w:val="00FC1019"/>
    <w:rsid w:val="00FC215F"/>
    <w:rsid w:val="00FC38D1"/>
    <w:rsid w:val="00FC72F8"/>
    <w:rsid w:val="00FD1483"/>
    <w:rsid w:val="00FD31A0"/>
    <w:rsid w:val="00FD58ED"/>
    <w:rsid w:val="00FD5ADF"/>
    <w:rsid w:val="00FD64A4"/>
    <w:rsid w:val="00FD7AF3"/>
    <w:rsid w:val="00FE0648"/>
    <w:rsid w:val="00FE0B94"/>
    <w:rsid w:val="00FE12B7"/>
    <w:rsid w:val="00FE1B22"/>
    <w:rsid w:val="00FE1E0F"/>
    <w:rsid w:val="00FE25AC"/>
    <w:rsid w:val="00FE29E7"/>
    <w:rsid w:val="00FE2DD2"/>
    <w:rsid w:val="00FE3385"/>
    <w:rsid w:val="00FE412A"/>
    <w:rsid w:val="00FF0313"/>
    <w:rsid w:val="00FF04DF"/>
    <w:rsid w:val="00FF28B1"/>
    <w:rsid w:val="00FF4A04"/>
    <w:rsid w:val="00FF4D6C"/>
    <w:rsid w:val="00FF4E4D"/>
    <w:rsid w:val="00FF5694"/>
    <w:rsid w:val="00FF6E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14:docId w14:val="353C3DB5"/>
  <w15:docId w15:val="{992EC3D7-CC92-4ED0-BA56-C1406CEB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D21"/>
    <w:rPr>
      <w:rFonts w:ascii="Calibri" w:hAnsi="Calibri"/>
      <w:sz w:val="22"/>
      <w:lang w:val="en-GB" w:eastAsia="en-GB"/>
    </w:rPr>
  </w:style>
  <w:style w:type="paragraph" w:styleId="Heading1">
    <w:name w:val="heading 1"/>
    <w:basedOn w:val="Normal"/>
    <w:next w:val="Normal"/>
    <w:qFormat/>
    <w:rsid w:val="002D1928"/>
    <w:pPr>
      <w:keepNext/>
      <w:numPr>
        <w:numId w:val="6"/>
      </w:numPr>
      <w:spacing w:before="240" w:after="60"/>
      <w:outlineLvl w:val="0"/>
    </w:pPr>
    <w:rPr>
      <w:rFonts w:cs="Arial"/>
      <w:b/>
      <w:bCs/>
      <w:color w:val="007FC2"/>
      <w:kern w:val="32"/>
      <w:sz w:val="28"/>
      <w:szCs w:val="32"/>
    </w:rPr>
  </w:style>
  <w:style w:type="paragraph" w:styleId="Heading2">
    <w:name w:val="heading 2"/>
    <w:aliases w:val="Char"/>
    <w:basedOn w:val="Normal"/>
    <w:next w:val="Normal"/>
    <w:link w:val="Heading2Char"/>
    <w:qFormat/>
    <w:rsid w:val="00BF3223"/>
    <w:pPr>
      <w:keepNext/>
      <w:spacing w:before="240" w:after="60"/>
      <w:outlineLvl w:val="1"/>
    </w:pPr>
    <w:rPr>
      <w:bCs/>
      <w:iCs/>
      <w:color w:val="222F64"/>
      <w:sz w:val="28"/>
      <w:szCs w:val="28"/>
    </w:rPr>
  </w:style>
  <w:style w:type="paragraph" w:styleId="Heading3">
    <w:name w:val="heading 3"/>
    <w:aliases w:val="Heading 3 Char"/>
    <w:basedOn w:val="Normal"/>
    <w:next w:val="Normal"/>
    <w:qFormat/>
    <w:rsid w:val="00BF3223"/>
    <w:pPr>
      <w:keepNext/>
      <w:spacing w:before="240" w:after="60"/>
      <w:outlineLvl w:val="2"/>
    </w:pPr>
    <w:rPr>
      <w:rFonts w:cs="Arial"/>
      <w:bCs/>
      <w:color w:val="007FC2"/>
      <w:sz w:val="28"/>
      <w:szCs w:val="26"/>
    </w:rPr>
  </w:style>
  <w:style w:type="paragraph" w:styleId="Heading4">
    <w:name w:val="heading 4"/>
    <w:basedOn w:val="Normal"/>
    <w:next w:val="Normal"/>
    <w:qFormat/>
    <w:rsid w:val="00BF3223"/>
    <w:pPr>
      <w:keepNext/>
      <w:numPr>
        <w:ilvl w:val="3"/>
        <w:numId w:val="6"/>
      </w:numPr>
      <w:spacing w:before="240" w:after="60"/>
      <w:outlineLvl w:val="3"/>
    </w:pPr>
    <w:rPr>
      <w:b/>
      <w:bCs/>
      <w:color w:val="222F64"/>
      <w:szCs w:val="28"/>
    </w:rPr>
  </w:style>
  <w:style w:type="paragraph" w:styleId="Heading5">
    <w:name w:val="heading 5"/>
    <w:basedOn w:val="Normal"/>
    <w:next w:val="Normal"/>
    <w:qFormat/>
    <w:rsid w:val="00D547A2"/>
    <w:pPr>
      <w:numPr>
        <w:ilvl w:val="4"/>
        <w:numId w:val="6"/>
      </w:numPr>
      <w:spacing w:before="240" w:after="60"/>
      <w:outlineLvl w:val="4"/>
    </w:pPr>
    <w:rPr>
      <w:bCs/>
      <w:iCs/>
      <w:color w:val="007FC2"/>
      <w:szCs w:val="26"/>
    </w:rPr>
  </w:style>
  <w:style w:type="paragraph" w:styleId="Heading6">
    <w:name w:val="heading 6"/>
    <w:aliases w:val="Do not use 6"/>
    <w:basedOn w:val="Normal"/>
    <w:next w:val="Normal"/>
    <w:autoRedefine/>
    <w:qFormat/>
    <w:rsid w:val="00BF3223"/>
    <w:pPr>
      <w:numPr>
        <w:ilvl w:val="5"/>
        <w:numId w:val="6"/>
      </w:numPr>
      <w:spacing w:before="240" w:after="60"/>
      <w:outlineLvl w:val="5"/>
    </w:pPr>
    <w:rPr>
      <w:rFonts w:ascii="Times New Roman" w:hAnsi="Times New Roman"/>
      <w:b/>
      <w:bCs/>
      <w:i/>
      <w:sz w:val="16"/>
      <w:szCs w:val="22"/>
      <w:u w:val="single"/>
    </w:rPr>
  </w:style>
  <w:style w:type="paragraph" w:styleId="Heading7">
    <w:name w:val="heading 7"/>
    <w:aliases w:val="Do not use 7"/>
    <w:basedOn w:val="Normal"/>
    <w:next w:val="Normal"/>
    <w:qFormat/>
    <w:rsid w:val="00BF3223"/>
    <w:pPr>
      <w:numPr>
        <w:ilvl w:val="6"/>
        <w:numId w:val="6"/>
      </w:numPr>
      <w:spacing w:before="240" w:after="60"/>
      <w:outlineLvl w:val="6"/>
    </w:pPr>
    <w:rPr>
      <w:rFonts w:ascii="Times New Roman" w:hAnsi="Times New Roman"/>
      <w:b/>
      <w:i/>
      <w:sz w:val="16"/>
      <w:u w:val="single"/>
    </w:rPr>
  </w:style>
  <w:style w:type="paragraph" w:styleId="Heading8">
    <w:name w:val="heading 8"/>
    <w:aliases w:val="Do not use 8"/>
    <w:basedOn w:val="Normal"/>
    <w:next w:val="Normal"/>
    <w:qFormat/>
    <w:rsid w:val="00BF3223"/>
    <w:pPr>
      <w:numPr>
        <w:ilvl w:val="7"/>
        <w:numId w:val="6"/>
      </w:numPr>
      <w:spacing w:before="240" w:after="60"/>
      <w:outlineLvl w:val="7"/>
    </w:pPr>
    <w:rPr>
      <w:rFonts w:ascii="Times New Roman" w:hAnsi="Times New Roman"/>
      <w:b/>
      <w:i/>
      <w:iCs/>
      <w:sz w:val="16"/>
      <w:u w:val="single"/>
    </w:rPr>
  </w:style>
  <w:style w:type="paragraph" w:styleId="Heading9">
    <w:name w:val="heading 9"/>
    <w:aliases w:val="Do not use 9"/>
    <w:basedOn w:val="Normal"/>
    <w:next w:val="Normal"/>
    <w:qFormat/>
    <w:rsid w:val="00BF3223"/>
    <w:pPr>
      <w:numPr>
        <w:ilvl w:val="8"/>
        <w:numId w:val="6"/>
      </w:numPr>
      <w:spacing w:before="240" w:after="60"/>
      <w:outlineLvl w:val="8"/>
    </w:pPr>
    <w:rPr>
      <w:rFonts w:ascii="Times New Roman" w:hAnsi="Times New Roman" w:cs="Arial"/>
      <w:b/>
      <w:i/>
      <w:sz w:val="16"/>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r Char"/>
    <w:link w:val="Heading2"/>
    <w:locked/>
    <w:rsid w:val="00BF3223"/>
    <w:rPr>
      <w:rFonts w:ascii="Calibri" w:hAnsi="Calibri"/>
      <w:bCs/>
      <w:iCs/>
      <w:color w:val="222F64"/>
      <w:sz w:val="28"/>
      <w:szCs w:val="28"/>
      <w:lang w:val="en-GB" w:eastAsia="en-GB"/>
    </w:rPr>
  </w:style>
  <w:style w:type="paragraph" w:styleId="Header">
    <w:name w:val="header"/>
    <w:basedOn w:val="Normal"/>
    <w:link w:val="HeaderChar"/>
    <w:rsid w:val="005B2F1A"/>
    <w:pPr>
      <w:tabs>
        <w:tab w:val="center" w:pos="4153"/>
        <w:tab w:val="right" w:pos="8306"/>
      </w:tabs>
    </w:pPr>
  </w:style>
  <w:style w:type="paragraph" w:styleId="Footer">
    <w:name w:val="footer"/>
    <w:basedOn w:val="Normal"/>
    <w:link w:val="FooterChar"/>
    <w:uiPriority w:val="99"/>
    <w:rsid w:val="005B2F1A"/>
    <w:pPr>
      <w:tabs>
        <w:tab w:val="center" w:pos="4153"/>
        <w:tab w:val="right" w:pos="8306"/>
      </w:tabs>
    </w:pPr>
  </w:style>
  <w:style w:type="paragraph" w:styleId="BalloonText">
    <w:name w:val="Balloon Text"/>
    <w:basedOn w:val="Normal"/>
    <w:semiHidden/>
    <w:rsid w:val="00A56A8A"/>
    <w:rPr>
      <w:rFonts w:ascii="Tahoma" w:hAnsi="Tahoma" w:cs="Tahoma"/>
      <w:sz w:val="16"/>
      <w:szCs w:val="16"/>
    </w:rPr>
  </w:style>
  <w:style w:type="table" w:styleId="TableGrid">
    <w:name w:val="Table Grid"/>
    <w:aliases w:val="Table with Light Blue Header"/>
    <w:basedOn w:val="TableNormal"/>
    <w:uiPriority w:val="39"/>
    <w:rsid w:val="009204DE"/>
    <w:rPr>
      <w:rFonts w:ascii="Calibri" w:hAnsi="Calibri"/>
      <w:sz w:val="22"/>
    </w:rPr>
    <w:tblPr>
      <w:tblStyleRowBandSize w:val="1"/>
      <w:tblBorders>
        <w:insideV w:val="dotted" w:sz="4" w:space="0" w:color="222F64"/>
      </w:tblBorders>
    </w:tblPr>
    <w:tcPr>
      <w:shd w:val="clear" w:color="auto" w:fill="auto"/>
    </w:tcPr>
    <w:tblStylePr w:type="firstRow">
      <w:rPr>
        <w:b/>
        <w:color w:val="FFFFFF"/>
      </w:rPr>
      <w:tblPr/>
      <w:tcPr>
        <w:tcBorders>
          <w:top w:val="nil"/>
          <w:left w:val="nil"/>
          <w:bottom w:val="nil"/>
          <w:right w:val="nil"/>
          <w:insideH w:val="nil"/>
          <w:insideV w:val="nil"/>
          <w:tl2br w:val="nil"/>
          <w:tr2bl w:val="nil"/>
        </w:tcBorders>
        <w:shd w:val="clear" w:color="auto" w:fill="007FC2"/>
      </w:tcPr>
    </w:tblStylePr>
    <w:tblStylePr w:type="band2Horz">
      <w:tblPr/>
      <w:tcPr>
        <w:shd w:val="clear" w:color="auto" w:fill="CCE5F3"/>
      </w:tcPr>
    </w:tblStylePr>
  </w:style>
  <w:style w:type="character" w:styleId="PageNumber">
    <w:name w:val="page number"/>
    <w:basedOn w:val="DefaultParagraphFont"/>
    <w:rsid w:val="009204DE"/>
    <w:rPr>
      <w:rFonts w:ascii="Calibri" w:hAnsi="Calibri"/>
      <w:color w:val="auto"/>
      <w:sz w:val="16"/>
    </w:rPr>
  </w:style>
  <w:style w:type="character" w:styleId="Hyperlink">
    <w:name w:val="Hyperlink"/>
    <w:uiPriority w:val="99"/>
    <w:rsid w:val="008D1061"/>
    <w:rPr>
      <w:color w:val="0000FF"/>
      <w:u w:val="single"/>
    </w:rPr>
  </w:style>
  <w:style w:type="paragraph" w:customStyle="1" w:styleId="HEADERCHAPTER3">
    <w:name w:val="HEADER CHAPTER 3"/>
    <w:next w:val="Normal"/>
    <w:semiHidden/>
    <w:rsid w:val="00584F7D"/>
    <w:pPr>
      <w:numPr>
        <w:numId w:val="4"/>
      </w:numPr>
      <w:spacing w:before="240" w:after="240"/>
    </w:pPr>
    <w:rPr>
      <w:rFonts w:ascii="Verdana" w:hAnsi="Verdana"/>
      <w:b/>
      <w:caps/>
      <w:sz w:val="22"/>
      <w:lang w:val="en-GB" w:eastAsia="en-GB"/>
    </w:rPr>
  </w:style>
  <w:style w:type="paragraph" w:customStyle="1" w:styleId="HEADERCHAPTER4">
    <w:name w:val="HEADER CHAPTER 4"/>
    <w:next w:val="Normal"/>
    <w:semiHidden/>
    <w:rsid w:val="00C73E04"/>
    <w:pPr>
      <w:numPr>
        <w:numId w:val="5"/>
      </w:numPr>
      <w:tabs>
        <w:tab w:val="clear" w:pos="454"/>
        <w:tab w:val="num" w:pos="360"/>
      </w:tabs>
      <w:spacing w:before="240" w:after="240"/>
      <w:ind w:left="0" w:firstLine="0"/>
    </w:pPr>
    <w:rPr>
      <w:rFonts w:ascii="Verdana" w:hAnsi="Verdana"/>
      <w:b/>
      <w:caps/>
      <w:sz w:val="22"/>
      <w:szCs w:val="22"/>
      <w:lang w:val="en-GB" w:eastAsia="en-GB"/>
    </w:rPr>
  </w:style>
  <w:style w:type="paragraph" w:customStyle="1" w:styleId="HEADERCHAPTER1">
    <w:name w:val="HEADER CHAPTER 1"/>
    <w:basedOn w:val="Normal"/>
    <w:semiHidden/>
    <w:rsid w:val="00153735"/>
    <w:pPr>
      <w:numPr>
        <w:numId w:val="3"/>
      </w:numPr>
      <w:tabs>
        <w:tab w:val="clear" w:pos="454"/>
        <w:tab w:val="num" w:pos="360"/>
      </w:tabs>
      <w:spacing w:before="240" w:after="240"/>
      <w:ind w:left="0" w:firstLine="0"/>
    </w:pPr>
    <w:rPr>
      <w:b/>
      <w:caps/>
      <w:szCs w:val="22"/>
    </w:rPr>
  </w:style>
  <w:style w:type="paragraph" w:customStyle="1" w:styleId="HEADERCHAPTER2">
    <w:name w:val="HEADER CHAPTER 2"/>
    <w:basedOn w:val="HEADERCHAPTER1"/>
    <w:semiHidden/>
    <w:rsid w:val="00584F7D"/>
    <w:pPr>
      <w:numPr>
        <w:numId w:val="1"/>
      </w:numPr>
    </w:pPr>
  </w:style>
  <w:style w:type="paragraph" w:customStyle="1" w:styleId="StyleVerdana10ptCentered">
    <w:name w:val="Style Verdana 10 pt Centered"/>
    <w:basedOn w:val="Normal"/>
    <w:semiHidden/>
    <w:rsid w:val="002309EB"/>
    <w:pPr>
      <w:numPr>
        <w:numId w:val="2"/>
      </w:numPr>
      <w:jc w:val="center"/>
    </w:pPr>
    <w:rPr>
      <w:rFonts w:ascii="Verdana" w:hAnsi="Verdana"/>
      <w:sz w:val="20"/>
      <w:szCs w:val="20"/>
    </w:rPr>
  </w:style>
  <w:style w:type="paragraph" w:customStyle="1" w:styleId="PARTHEADER">
    <w:name w:val="PART HEADER"/>
    <w:basedOn w:val="Normal"/>
    <w:semiHidden/>
    <w:rsid w:val="004E30D6"/>
    <w:pPr>
      <w:spacing w:before="120" w:after="120"/>
      <w:jc w:val="center"/>
    </w:pPr>
    <w:rPr>
      <w:sz w:val="36"/>
      <w:szCs w:val="36"/>
    </w:rPr>
  </w:style>
  <w:style w:type="character" w:styleId="CommentReference">
    <w:name w:val="annotation reference"/>
    <w:rsid w:val="00E15E99"/>
    <w:rPr>
      <w:sz w:val="16"/>
      <w:szCs w:val="16"/>
    </w:rPr>
  </w:style>
  <w:style w:type="paragraph" w:styleId="CommentText">
    <w:name w:val="annotation text"/>
    <w:basedOn w:val="Normal"/>
    <w:link w:val="CommentTextChar"/>
    <w:rsid w:val="00E15E99"/>
    <w:rPr>
      <w:szCs w:val="20"/>
    </w:rPr>
  </w:style>
  <w:style w:type="paragraph" w:styleId="CommentSubject">
    <w:name w:val="annotation subject"/>
    <w:basedOn w:val="CommentText"/>
    <w:next w:val="CommentText"/>
    <w:semiHidden/>
    <w:rsid w:val="00E15E99"/>
    <w:rPr>
      <w:b/>
      <w:bCs/>
    </w:rPr>
  </w:style>
  <w:style w:type="paragraph" w:customStyle="1" w:styleId="HeaderTable">
    <w:name w:val="Header Table"/>
    <w:basedOn w:val="Normal"/>
    <w:qFormat/>
    <w:rsid w:val="00137E6C"/>
    <w:rPr>
      <w:b/>
      <w:color w:val="FFFFFF"/>
    </w:rPr>
  </w:style>
  <w:style w:type="paragraph" w:customStyle="1" w:styleId="BulletPont1">
    <w:name w:val="Bullet Pont 1"/>
    <w:basedOn w:val="Normal"/>
    <w:rsid w:val="00FC599F"/>
    <w:pPr>
      <w:numPr>
        <w:numId w:val="7"/>
      </w:numPr>
      <w:jc w:val="both"/>
    </w:pPr>
    <w:rPr>
      <w:szCs w:val="20"/>
      <w:lang w:val="pt-PT"/>
    </w:rPr>
  </w:style>
  <w:style w:type="paragraph" w:customStyle="1" w:styleId="BulletPoint2SubBullet">
    <w:name w:val="Bullet Point 2 (Sub Bullet)"/>
    <w:basedOn w:val="BulletPont1"/>
    <w:rsid w:val="00B465FA"/>
    <w:pPr>
      <w:numPr>
        <w:numId w:val="8"/>
      </w:numPr>
    </w:pPr>
  </w:style>
  <w:style w:type="paragraph" w:styleId="DocumentMap">
    <w:name w:val="Document Map"/>
    <w:basedOn w:val="Normal"/>
    <w:semiHidden/>
    <w:rsid w:val="00C70EEB"/>
    <w:pPr>
      <w:shd w:val="clear" w:color="auto" w:fill="000080"/>
    </w:pPr>
    <w:rPr>
      <w:rFonts w:ascii="Tahoma" w:hAnsi="Tahoma" w:cs="Tahoma"/>
      <w:szCs w:val="20"/>
    </w:rPr>
  </w:style>
  <w:style w:type="paragraph" w:customStyle="1" w:styleId="Untertitel1">
    <w:name w:val="Untertitel1"/>
    <w:basedOn w:val="Normal"/>
    <w:qFormat/>
    <w:rsid w:val="00D547A2"/>
    <w:pPr>
      <w:jc w:val="center"/>
    </w:pPr>
    <w:rPr>
      <w:color w:val="222F64"/>
      <w:sz w:val="36"/>
      <w:szCs w:val="32"/>
    </w:rPr>
  </w:style>
  <w:style w:type="paragraph" w:customStyle="1" w:styleId="Titel1">
    <w:name w:val="Titel1"/>
    <w:basedOn w:val="Normal"/>
    <w:qFormat/>
    <w:rsid w:val="00786C86"/>
    <w:pPr>
      <w:jc w:val="center"/>
    </w:pPr>
    <w:rPr>
      <w:b/>
      <w:color w:val="007FC2"/>
      <w:sz w:val="40"/>
      <w:szCs w:val="36"/>
    </w:rPr>
  </w:style>
  <w:style w:type="paragraph" w:styleId="NoSpacing">
    <w:name w:val="No Spacing"/>
    <w:uiPriority w:val="1"/>
    <w:qFormat/>
    <w:rsid w:val="00053576"/>
    <w:rPr>
      <w:rFonts w:asciiTheme="minorHAnsi" w:eastAsiaTheme="minorHAnsi" w:hAnsiTheme="minorHAnsi" w:cstheme="minorBidi"/>
      <w:sz w:val="22"/>
      <w:szCs w:val="22"/>
      <w:lang w:val="en-GB" w:eastAsia="en-US"/>
    </w:rPr>
  </w:style>
  <w:style w:type="character" w:customStyle="1" w:styleId="02topicbold">
    <w:name w:val="02_topic_bold"/>
    <w:basedOn w:val="DefaultParagraphFont"/>
    <w:rsid w:val="00053576"/>
    <w:rPr>
      <w:rFonts w:ascii="Calibri" w:hAnsi="Calibri" w:cs="ArialMT"/>
      <w:b/>
      <w:color w:val="000000"/>
      <w:sz w:val="22"/>
      <w:lang w:val="en-GB"/>
    </w:rPr>
  </w:style>
  <w:style w:type="character" w:customStyle="1" w:styleId="FooterChar">
    <w:name w:val="Footer Char"/>
    <w:basedOn w:val="DefaultParagraphFont"/>
    <w:link w:val="Footer"/>
    <w:uiPriority w:val="99"/>
    <w:rsid w:val="006E567F"/>
    <w:rPr>
      <w:rFonts w:ascii="Calibri" w:hAnsi="Calibri"/>
      <w:sz w:val="22"/>
      <w:lang w:val="en-GB" w:eastAsia="en-GB"/>
    </w:rPr>
  </w:style>
  <w:style w:type="character" w:customStyle="1" w:styleId="HeaderChar">
    <w:name w:val="Header Char"/>
    <w:basedOn w:val="DefaultParagraphFont"/>
    <w:link w:val="Header"/>
    <w:uiPriority w:val="99"/>
    <w:rsid w:val="006E567F"/>
    <w:rPr>
      <w:rFonts w:ascii="Calibri" w:hAnsi="Calibri"/>
      <w:sz w:val="22"/>
      <w:lang w:val="en-GB" w:eastAsia="en-GB"/>
    </w:rPr>
  </w:style>
  <w:style w:type="paragraph" w:styleId="BodyText">
    <w:name w:val="Body Text"/>
    <w:aliases w:val="Body Text Char1,Char1 Char,Char1,Body Text Char2,Body Text Char Char,Char1 Char Char1,Body Text Char1 Char Char,Char1 Char Char Char,Char1 Char1 Char,Body Text Char1 Char1, Char1 Char, Char1, Char1 Char Char1, Char1 Char Char Char"/>
    <w:basedOn w:val="Normal"/>
    <w:link w:val="BodyTextChar3"/>
    <w:qFormat/>
    <w:rsid w:val="009F7607"/>
    <w:pPr>
      <w:spacing w:after="120"/>
    </w:pPr>
  </w:style>
  <w:style w:type="character" w:customStyle="1" w:styleId="BodyTextChar">
    <w:name w:val="Body Text Char"/>
    <w:basedOn w:val="DefaultParagraphFont"/>
    <w:rsid w:val="009F7607"/>
    <w:rPr>
      <w:rFonts w:ascii="Calibri" w:hAnsi="Calibri"/>
      <w:sz w:val="22"/>
      <w:lang w:val="en-GB" w:eastAsia="en-GB"/>
    </w:rPr>
  </w:style>
  <w:style w:type="paragraph" w:styleId="TOC1">
    <w:name w:val="toc 1"/>
    <w:basedOn w:val="Normal"/>
    <w:next w:val="Normal"/>
    <w:autoRedefine/>
    <w:uiPriority w:val="39"/>
    <w:qFormat/>
    <w:rsid w:val="009F7607"/>
    <w:pPr>
      <w:tabs>
        <w:tab w:val="left" w:pos="284"/>
        <w:tab w:val="left" w:pos="426"/>
        <w:tab w:val="right" w:leader="dot" w:pos="9890"/>
      </w:tabs>
      <w:spacing w:before="120" w:after="120"/>
    </w:pPr>
    <w:rPr>
      <w:b/>
      <w:bCs/>
      <w:noProof/>
      <w:sz w:val="20"/>
      <w:szCs w:val="22"/>
    </w:rPr>
  </w:style>
  <w:style w:type="paragraph" w:styleId="TOC2">
    <w:name w:val="toc 2"/>
    <w:basedOn w:val="Normal"/>
    <w:next w:val="Normal"/>
    <w:autoRedefine/>
    <w:uiPriority w:val="39"/>
    <w:qFormat/>
    <w:rsid w:val="009F7607"/>
    <w:pPr>
      <w:tabs>
        <w:tab w:val="left" w:pos="709"/>
        <w:tab w:val="left" w:pos="1440"/>
        <w:tab w:val="right" w:leader="dot" w:pos="9180"/>
      </w:tabs>
      <w:spacing w:before="120" w:after="120"/>
      <w:ind w:left="284"/>
      <w:jc w:val="both"/>
    </w:pPr>
    <w:rPr>
      <w:bCs/>
      <w:iCs/>
      <w:noProof/>
      <w:sz w:val="20"/>
      <w:szCs w:val="22"/>
    </w:rPr>
  </w:style>
  <w:style w:type="character" w:customStyle="1" w:styleId="bodytext1">
    <w:name w:val="bodytext1"/>
    <w:rsid w:val="009F7607"/>
    <w:rPr>
      <w:rFonts w:ascii="Calibri" w:hAnsi="Calibri"/>
      <w:color w:val="auto"/>
      <w:sz w:val="22"/>
    </w:rPr>
  </w:style>
  <w:style w:type="paragraph" w:customStyle="1" w:styleId="Blockquote">
    <w:name w:val="Blockquote"/>
    <w:basedOn w:val="Normal"/>
    <w:rsid w:val="009F7607"/>
    <w:pPr>
      <w:widowControl w:val="0"/>
      <w:spacing w:before="100" w:after="100"/>
      <w:ind w:left="360" w:right="360"/>
    </w:pPr>
    <w:rPr>
      <w:rFonts w:ascii="Times New Roman" w:hAnsi="Times New Roman"/>
      <w:snapToGrid w:val="0"/>
      <w:sz w:val="24"/>
      <w:szCs w:val="20"/>
      <w:lang w:val="en-US" w:eastAsia="en-US"/>
    </w:rPr>
  </w:style>
  <w:style w:type="paragraph" w:styleId="NormalWeb">
    <w:name w:val="Normal (Web)"/>
    <w:basedOn w:val="Normal"/>
    <w:rsid w:val="009F7607"/>
    <w:pPr>
      <w:spacing w:before="100" w:beforeAutospacing="1" w:after="100" w:afterAutospacing="1"/>
    </w:pPr>
    <w:rPr>
      <w:rFonts w:ascii="Times New Roman" w:hAnsi="Times New Roman"/>
      <w:sz w:val="24"/>
    </w:rPr>
  </w:style>
  <w:style w:type="paragraph" w:styleId="Title">
    <w:name w:val="Title"/>
    <w:basedOn w:val="Normal"/>
    <w:link w:val="TitleChar"/>
    <w:qFormat/>
    <w:rsid w:val="009F7607"/>
    <w:pPr>
      <w:spacing w:before="120" w:after="120"/>
      <w:jc w:val="center"/>
    </w:pPr>
    <w:rPr>
      <w:rFonts w:ascii="Arial" w:hAnsi="Arial"/>
      <w:b/>
      <w:snapToGrid w:val="0"/>
      <w:sz w:val="28"/>
      <w:szCs w:val="20"/>
      <w:lang w:val="fr-BE" w:eastAsia="en-US"/>
    </w:rPr>
  </w:style>
  <w:style w:type="character" w:customStyle="1" w:styleId="TitleChar">
    <w:name w:val="Title Char"/>
    <w:basedOn w:val="DefaultParagraphFont"/>
    <w:link w:val="Title"/>
    <w:rsid w:val="009F7607"/>
    <w:rPr>
      <w:rFonts w:ascii="Arial" w:hAnsi="Arial"/>
      <w:b/>
      <w:snapToGrid w:val="0"/>
      <w:sz w:val="28"/>
      <w:szCs w:val="20"/>
      <w:lang w:val="fr-BE" w:eastAsia="en-US"/>
    </w:rPr>
  </w:style>
  <w:style w:type="paragraph" w:customStyle="1" w:styleId="ListBullet1">
    <w:name w:val="List Bullet 1"/>
    <w:basedOn w:val="Normal"/>
    <w:rsid w:val="009F7607"/>
    <w:pPr>
      <w:numPr>
        <w:numId w:val="10"/>
      </w:numPr>
      <w:spacing w:after="240"/>
      <w:jc w:val="both"/>
    </w:pPr>
    <w:rPr>
      <w:rFonts w:ascii="Times New Roman" w:hAnsi="Times New Roman"/>
      <w:sz w:val="24"/>
      <w:szCs w:val="20"/>
      <w:lang w:eastAsia="en-US"/>
    </w:rPr>
  </w:style>
  <w:style w:type="numbering" w:customStyle="1" w:styleId="Style1">
    <w:name w:val="Style1"/>
    <w:rsid w:val="009F7607"/>
    <w:pPr>
      <w:numPr>
        <w:numId w:val="9"/>
      </w:numPr>
    </w:pPr>
  </w:style>
  <w:style w:type="paragraph" w:styleId="TOC3">
    <w:name w:val="toc 3"/>
    <w:basedOn w:val="Normal"/>
    <w:next w:val="Normal"/>
    <w:autoRedefine/>
    <w:uiPriority w:val="39"/>
    <w:qFormat/>
    <w:rsid w:val="009F7607"/>
    <w:pPr>
      <w:tabs>
        <w:tab w:val="left" w:pos="960"/>
        <w:tab w:val="right" w:leader="dot" w:pos="9890"/>
      </w:tabs>
      <w:spacing w:before="120" w:after="120"/>
    </w:pPr>
    <w:rPr>
      <w:b/>
      <w:sz w:val="20"/>
    </w:rPr>
  </w:style>
  <w:style w:type="paragraph" w:styleId="TOC4">
    <w:name w:val="toc 4"/>
    <w:basedOn w:val="Normal"/>
    <w:next w:val="Normal"/>
    <w:autoRedefine/>
    <w:semiHidden/>
    <w:rsid w:val="009F7607"/>
    <w:pPr>
      <w:spacing w:before="120" w:after="120"/>
    </w:pPr>
    <w:rPr>
      <w:b/>
      <w:color w:val="17365D"/>
      <w:sz w:val="20"/>
    </w:rPr>
  </w:style>
  <w:style w:type="paragraph" w:styleId="TOC5">
    <w:name w:val="toc 5"/>
    <w:basedOn w:val="Normal"/>
    <w:next w:val="Normal"/>
    <w:autoRedefine/>
    <w:semiHidden/>
    <w:rsid w:val="009F7607"/>
    <w:pPr>
      <w:ind w:left="960"/>
    </w:pPr>
    <w:rPr>
      <w:rFonts w:ascii="Times New Roman" w:hAnsi="Times New Roman"/>
      <w:sz w:val="24"/>
    </w:rPr>
  </w:style>
  <w:style w:type="paragraph" w:styleId="TOC6">
    <w:name w:val="toc 6"/>
    <w:basedOn w:val="Normal"/>
    <w:next w:val="Normal"/>
    <w:autoRedefine/>
    <w:semiHidden/>
    <w:rsid w:val="009F7607"/>
    <w:pPr>
      <w:ind w:left="1200"/>
    </w:pPr>
    <w:rPr>
      <w:rFonts w:ascii="Times New Roman" w:hAnsi="Times New Roman"/>
      <w:sz w:val="24"/>
    </w:rPr>
  </w:style>
  <w:style w:type="paragraph" w:styleId="TOC7">
    <w:name w:val="toc 7"/>
    <w:basedOn w:val="Normal"/>
    <w:next w:val="Normal"/>
    <w:autoRedefine/>
    <w:semiHidden/>
    <w:rsid w:val="009F7607"/>
    <w:pPr>
      <w:ind w:left="1440"/>
    </w:pPr>
    <w:rPr>
      <w:rFonts w:ascii="Times New Roman" w:hAnsi="Times New Roman"/>
      <w:sz w:val="24"/>
    </w:rPr>
  </w:style>
  <w:style w:type="paragraph" w:styleId="TOC8">
    <w:name w:val="toc 8"/>
    <w:basedOn w:val="Normal"/>
    <w:next w:val="Normal"/>
    <w:autoRedefine/>
    <w:semiHidden/>
    <w:rsid w:val="009F7607"/>
    <w:pPr>
      <w:ind w:left="1680"/>
    </w:pPr>
    <w:rPr>
      <w:rFonts w:ascii="Times New Roman" w:hAnsi="Times New Roman"/>
      <w:sz w:val="24"/>
    </w:rPr>
  </w:style>
  <w:style w:type="paragraph" w:styleId="TOC9">
    <w:name w:val="toc 9"/>
    <w:basedOn w:val="Normal"/>
    <w:next w:val="Normal"/>
    <w:autoRedefine/>
    <w:semiHidden/>
    <w:rsid w:val="009F7607"/>
    <w:pPr>
      <w:ind w:left="1920"/>
    </w:pPr>
    <w:rPr>
      <w:rFonts w:ascii="Times New Roman" w:hAnsi="Times New Roman"/>
      <w:sz w:val="24"/>
    </w:rPr>
  </w:style>
  <w:style w:type="paragraph" w:customStyle="1" w:styleId="Style2">
    <w:name w:val="Style2"/>
    <w:basedOn w:val="Heading1"/>
    <w:rsid w:val="009F7607"/>
    <w:pPr>
      <w:spacing w:before="480" w:after="240"/>
      <w:jc w:val="both"/>
    </w:pPr>
    <w:rPr>
      <w:rFonts w:ascii="Arial" w:hAnsi="Arial"/>
      <w:color w:val="auto"/>
      <w:sz w:val="20"/>
      <w:szCs w:val="20"/>
    </w:rPr>
  </w:style>
  <w:style w:type="paragraph" w:customStyle="1" w:styleId="Style3">
    <w:name w:val="Style3"/>
    <w:basedOn w:val="Normal"/>
    <w:rsid w:val="009F7607"/>
    <w:rPr>
      <w:rFonts w:ascii="Times New Roman" w:hAnsi="Times New Roman"/>
      <w:sz w:val="24"/>
    </w:rPr>
  </w:style>
  <w:style w:type="paragraph" w:styleId="Caption">
    <w:name w:val="caption"/>
    <w:basedOn w:val="Normal"/>
    <w:next w:val="Normal"/>
    <w:qFormat/>
    <w:rsid w:val="009F7607"/>
    <w:pPr>
      <w:framePr w:w="7491" w:hSpace="181" w:wrap="around" w:vAnchor="page" w:hAnchor="page" w:x="1440" w:y="7633" w:anchorLock="1"/>
      <w:spacing w:before="120" w:after="120"/>
      <w:ind w:left="567" w:right="509"/>
    </w:pPr>
    <w:rPr>
      <w:rFonts w:ascii="Book Antiqua" w:hAnsi="Book Antiqua"/>
      <w:b/>
      <w:spacing w:val="20"/>
      <w:kern w:val="28"/>
      <w:sz w:val="44"/>
      <w:szCs w:val="20"/>
      <w:lang w:eastAsia="en-US"/>
    </w:rPr>
  </w:style>
  <w:style w:type="paragraph" w:customStyle="1" w:styleId="SubTitle2">
    <w:name w:val="SubTitle 2"/>
    <w:basedOn w:val="Normal"/>
    <w:rsid w:val="009F7607"/>
    <w:pPr>
      <w:spacing w:after="240"/>
      <w:jc w:val="center"/>
    </w:pPr>
    <w:rPr>
      <w:rFonts w:ascii="Arial" w:hAnsi="Arial"/>
      <w:b/>
      <w:sz w:val="32"/>
      <w:szCs w:val="20"/>
      <w:lang w:eastAsia="en-US"/>
    </w:rPr>
  </w:style>
  <w:style w:type="paragraph" w:customStyle="1" w:styleId="Aaoeeu">
    <w:name w:val="Aaoeeu"/>
    <w:rsid w:val="009F7607"/>
    <w:pPr>
      <w:widowControl w:val="0"/>
    </w:pPr>
    <w:rPr>
      <w:sz w:val="20"/>
      <w:szCs w:val="20"/>
      <w:lang w:val="en-US" w:eastAsia="en-US"/>
    </w:rPr>
  </w:style>
  <w:style w:type="paragraph" w:customStyle="1" w:styleId="Aeeaoaeaa1">
    <w:name w:val="A?eeaoae?aa 1"/>
    <w:basedOn w:val="Aaoeeu"/>
    <w:next w:val="Aaoeeu"/>
    <w:rsid w:val="009F7607"/>
    <w:pPr>
      <w:keepNext/>
      <w:jc w:val="right"/>
    </w:pPr>
    <w:rPr>
      <w:b/>
    </w:rPr>
  </w:style>
  <w:style w:type="paragraph" w:customStyle="1" w:styleId="Aeeaoaeaa2">
    <w:name w:val="A?eeaoae?aa 2"/>
    <w:basedOn w:val="Aaoeeu"/>
    <w:next w:val="Aaoeeu"/>
    <w:rsid w:val="009F7607"/>
    <w:pPr>
      <w:keepNext/>
      <w:jc w:val="right"/>
    </w:pPr>
    <w:rPr>
      <w:i/>
    </w:rPr>
  </w:style>
  <w:style w:type="paragraph" w:customStyle="1" w:styleId="Eaoaeaa">
    <w:name w:val="Eaoae?aa"/>
    <w:basedOn w:val="Aaoeeu"/>
    <w:rsid w:val="009F7607"/>
    <w:pPr>
      <w:tabs>
        <w:tab w:val="center" w:pos="4153"/>
        <w:tab w:val="right" w:pos="8306"/>
      </w:tabs>
    </w:pPr>
  </w:style>
  <w:style w:type="paragraph" w:customStyle="1" w:styleId="OiaeaeiYiio2">
    <w:name w:val="O?ia eaeiYiio 2"/>
    <w:basedOn w:val="Aaoeeu"/>
    <w:rsid w:val="009F7607"/>
    <w:pPr>
      <w:jc w:val="right"/>
    </w:pPr>
    <w:rPr>
      <w:i/>
      <w:sz w:val="16"/>
    </w:rPr>
  </w:style>
  <w:style w:type="paragraph" w:styleId="FootnoteText">
    <w:name w:val="footnote text"/>
    <w:aliases w:val="Schriftart: 9 pt,Schriftart: 10 pt,Schriftart: 8 pt,WB-Fußnotentext,fn,Footnotes,Footnote ak"/>
    <w:basedOn w:val="Normal"/>
    <w:link w:val="FootnoteTextChar"/>
    <w:uiPriority w:val="99"/>
    <w:rsid w:val="009F7607"/>
    <w:rPr>
      <w:sz w:val="18"/>
      <w:szCs w:val="20"/>
    </w:rPr>
  </w:style>
  <w:style w:type="character" w:customStyle="1" w:styleId="FootnoteTextChar">
    <w:name w:val="Footnote Text Char"/>
    <w:aliases w:val="Schriftart: 9 pt Char,Schriftart: 10 pt Char,Schriftart: 8 pt Char,WB-Fußnotentext Char,fn Char,Footnotes Char,Footnote ak Char"/>
    <w:basedOn w:val="DefaultParagraphFont"/>
    <w:link w:val="FootnoteText"/>
    <w:uiPriority w:val="99"/>
    <w:rsid w:val="009F7607"/>
    <w:rPr>
      <w:rFonts w:ascii="Calibri" w:hAnsi="Calibri"/>
      <w:sz w:val="18"/>
      <w:szCs w:val="20"/>
      <w:lang w:val="en-GB" w:eastAsia="en-GB"/>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SUPE"/>
    <w:link w:val="CharCharChar"/>
    <w:qFormat/>
    <w:rsid w:val="009F7607"/>
    <w:rPr>
      <w:rFonts w:ascii="Calibri" w:hAnsi="Calibri"/>
      <w:sz w:val="22"/>
      <w:vertAlign w:val="superscript"/>
    </w:rPr>
  </w:style>
  <w:style w:type="paragraph" w:styleId="Subtitle">
    <w:name w:val="Subtitle"/>
    <w:basedOn w:val="Normal"/>
    <w:link w:val="SubtitleChar"/>
    <w:qFormat/>
    <w:rsid w:val="009F7607"/>
    <w:pPr>
      <w:jc w:val="center"/>
    </w:pPr>
    <w:rPr>
      <w:rFonts w:ascii="Times New Roman" w:hAnsi="Times New Roman"/>
      <w:b/>
      <w:sz w:val="28"/>
      <w:szCs w:val="20"/>
      <w:lang w:val="fr-BE"/>
    </w:rPr>
  </w:style>
  <w:style w:type="character" w:customStyle="1" w:styleId="SubtitleChar">
    <w:name w:val="Subtitle Char"/>
    <w:basedOn w:val="DefaultParagraphFont"/>
    <w:link w:val="Subtitle"/>
    <w:rsid w:val="009F7607"/>
    <w:rPr>
      <w:b/>
      <w:sz w:val="28"/>
      <w:szCs w:val="20"/>
      <w:lang w:val="fr-BE" w:eastAsia="en-GB"/>
    </w:rPr>
  </w:style>
  <w:style w:type="character" w:styleId="Strong">
    <w:name w:val="Strong"/>
    <w:uiPriority w:val="22"/>
    <w:qFormat/>
    <w:rsid w:val="009F7607"/>
    <w:rPr>
      <w:b/>
    </w:rPr>
  </w:style>
  <w:style w:type="character" w:customStyle="1" w:styleId="BodyTextChar3">
    <w:name w:val="Body Text Char3"/>
    <w:aliases w:val="Body Text Char1 Char2,Char1 Char Char,Char1 Char1,Body Text Char2 Char2,Body Text Char Char Char2,Char1 Char Char1 Char,Body Text Char1 Char Char Char2,Char1 Char Char Char Char,Char1 Char1 Char Char,Body Text Char1 Char1 Char"/>
    <w:link w:val="BodyText"/>
    <w:rsid w:val="009F7607"/>
    <w:rPr>
      <w:rFonts w:ascii="Calibri" w:hAnsi="Calibri"/>
      <w:sz w:val="22"/>
      <w:lang w:val="en-GB" w:eastAsia="en-GB"/>
    </w:rPr>
  </w:style>
  <w:style w:type="paragraph" w:customStyle="1" w:styleId="CharCharCharCharCharCharCharCharChar1CharCharCharCharCharChar">
    <w:name w:val="Char Char Char Char Char Char Char Char Char1 Char Char Char Char Char Char"/>
    <w:basedOn w:val="Normal"/>
    <w:rsid w:val="009F7607"/>
    <w:rPr>
      <w:rFonts w:ascii="Times New Roman" w:hAnsi="Times New Roman"/>
      <w:sz w:val="24"/>
      <w:lang w:val="pl-PL" w:eastAsia="pl-PL"/>
    </w:rPr>
  </w:style>
  <w:style w:type="character" w:customStyle="1" w:styleId="CharChar1">
    <w:name w:val="Char Char1"/>
    <w:rsid w:val="009F7607"/>
    <w:rPr>
      <w:sz w:val="22"/>
      <w:szCs w:val="24"/>
      <w:lang w:val="en-GB" w:eastAsia="en-GB" w:bidi="ar-SA"/>
    </w:rPr>
  </w:style>
  <w:style w:type="character" w:customStyle="1" w:styleId="BodyTextChar2Char">
    <w:name w:val="Body Text Char2 Char"/>
    <w:aliases w:val="Body Text Char Char Char, Char1 Char Char1 Char,Body Text Char1 Char Char Char, Char1 Char Char Char Char, Char1 Char1 Char Char,Body Text Char1 Char1 Char Char"/>
    <w:rsid w:val="009F7607"/>
    <w:rPr>
      <w:sz w:val="22"/>
      <w:szCs w:val="24"/>
      <w:lang w:val="en-GB" w:eastAsia="en-GB" w:bidi="ar-SA"/>
    </w:rPr>
  </w:style>
  <w:style w:type="paragraph" w:customStyle="1" w:styleId="ParagraghArial10pt">
    <w:name w:val="Paragragh Arial 10 pt"/>
    <w:aliases w:val="Justified"/>
    <w:basedOn w:val="BodyText"/>
    <w:rsid w:val="009F7607"/>
    <w:pPr>
      <w:spacing w:after="0"/>
      <w:jc w:val="both"/>
    </w:pPr>
    <w:rPr>
      <w:rFonts w:ascii="Arial" w:hAnsi="Arial" w:cs="Arial"/>
      <w:sz w:val="20"/>
      <w:szCs w:val="20"/>
    </w:rPr>
  </w:style>
  <w:style w:type="paragraph" w:styleId="ListNumber">
    <w:name w:val="List Number"/>
    <w:basedOn w:val="Normal"/>
    <w:rsid w:val="009F7607"/>
    <w:pPr>
      <w:numPr>
        <w:numId w:val="18"/>
      </w:numPr>
      <w:spacing w:before="120" w:after="120"/>
      <w:jc w:val="both"/>
    </w:pPr>
    <w:rPr>
      <w:rFonts w:ascii="Arial" w:hAnsi="Arial"/>
      <w:sz w:val="20"/>
      <w:szCs w:val="20"/>
      <w:lang w:eastAsia="en-US"/>
    </w:rPr>
  </w:style>
  <w:style w:type="paragraph" w:customStyle="1" w:styleId="ListNumberLevel2">
    <w:name w:val="List Number (Level 2)"/>
    <w:basedOn w:val="Normal"/>
    <w:rsid w:val="009F7607"/>
    <w:pPr>
      <w:numPr>
        <w:ilvl w:val="1"/>
        <w:numId w:val="11"/>
      </w:numPr>
      <w:spacing w:before="120" w:after="120"/>
      <w:jc w:val="both"/>
    </w:pPr>
    <w:rPr>
      <w:rFonts w:ascii="Arial" w:hAnsi="Arial"/>
      <w:sz w:val="20"/>
      <w:szCs w:val="20"/>
      <w:lang w:eastAsia="en-US"/>
    </w:rPr>
  </w:style>
  <w:style w:type="paragraph" w:customStyle="1" w:styleId="ListNumberLevel3">
    <w:name w:val="List Number (Level 3)"/>
    <w:basedOn w:val="Normal"/>
    <w:rsid w:val="009F7607"/>
    <w:pPr>
      <w:numPr>
        <w:ilvl w:val="2"/>
        <w:numId w:val="11"/>
      </w:numPr>
      <w:spacing w:after="240"/>
      <w:jc w:val="both"/>
    </w:pPr>
    <w:rPr>
      <w:rFonts w:ascii="Arial" w:hAnsi="Arial"/>
      <w:szCs w:val="20"/>
      <w:lang w:eastAsia="en-US"/>
    </w:rPr>
  </w:style>
  <w:style w:type="paragraph" w:customStyle="1" w:styleId="ListNumberLevel4">
    <w:name w:val="List Number (Level 4)"/>
    <w:basedOn w:val="Normal"/>
    <w:rsid w:val="009F7607"/>
    <w:pPr>
      <w:numPr>
        <w:ilvl w:val="3"/>
        <w:numId w:val="11"/>
      </w:numPr>
      <w:spacing w:after="240"/>
      <w:jc w:val="both"/>
    </w:pPr>
    <w:rPr>
      <w:rFonts w:ascii="Arial" w:hAnsi="Arial"/>
      <w:szCs w:val="20"/>
      <w:lang w:eastAsia="en-US"/>
    </w:rPr>
  </w:style>
  <w:style w:type="character" w:styleId="FollowedHyperlink">
    <w:name w:val="FollowedHyperlink"/>
    <w:rsid w:val="009F7607"/>
    <w:rPr>
      <w:color w:val="800080"/>
      <w:u w:val="single"/>
    </w:rPr>
  </w:style>
  <w:style w:type="character" w:customStyle="1" w:styleId="BodyTextChar1Char">
    <w:name w:val="Body Text Char1 Char"/>
    <w:aliases w:val=" Char1 Char Char, Char1 Char1,Body Text Char2 Char1,Body Text Char Char Char1, Char1 Char Char1 Char1,Body Text Char1 Char Char Char1, Char1 Char Char Char Char1, Char1 Char1 Char Char1,Body Text Char1 Char1 Char Char1"/>
    <w:rsid w:val="009F7607"/>
    <w:rPr>
      <w:sz w:val="22"/>
      <w:szCs w:val="24"/>
      <w:lang w:val="en-GB" w:eastAsia="en-GB" w:bidi="ar-SA"/>
    </w:rPr>
  </w:style>
  <w:style w:type="paragraph" w:styleId="ListParagraph">
    <w:name w:val="List Paragraph"/>
    <w:basedOn w:val="Normal"/>
    <w:uiPriority w:val="34"/>
    <w:qFormat/>
    <w:rsid w:val="009F7607"/>
    <w:pPr>
      <w:ind w:left="720"/>
    </w:pPr>
    <w:rPr>
      <w:rFonts w:ascii="Times New Roman" w:hAnsi="Times New Roman"/>
      <w:sz w:val="24"/>
    </w:rPr>
  </w:style>
  <w:style w:type="character" w:customStyle="1" w:styleId="CommentTextChar">
    <w:name w:val="Comment Text Char"/>
    <w:link w:val="CommentText"/>
    <w:rsid w:val="009F7607"/>
    <w:rPr>
      <w:rFonts w:ascii="Calibri" w:hAnsi="Calibri"/>
      <w:sz w:val="22"/>
      <w:szCs w:val="20"/>
      <w:lang w:val="en-GB" w:eastAsia="en-GB"/>
    </w:rPr>
  </w:style>
  <w:style w:type="paragraph" w:customStyle="1" w:styleId="TenderSpecs1">
    <w:name w:val="Tender Specs 1"/>
    <w:basedOn w:val="Heading1"/>
    <w:autoRedefine/>
    <w:rsid w:val="009F7607"/>
    <w:pPr>
      <w:numPr>
        <w:numId w:val="12"/>
      </w:numPr>
      <w:tabs>
        <w:tab w:val="left" w:pos="540"/>
      </w:tabs>
      <w:spacing w:before="120" w:after="120"/>
      <w:ind w:left="360"/>
    </w:pPr>
    <w:rPr>
      <w:color w:val="17365D"/>
      <w:kern w:val="0"/>
      <w:sz w:val="24"/>
      <w:szCs w:val="22"/>
    </w:rPr>
  </w:style>
  <w:style w:type="paragraph" w:customStyle="1" w:styleId="TSHeading1">
    <w:name w:val="TS Heading 1"/>
    <w:basedOn w:val="Heading1"/>
    <w:autoRedefine/>
    <w:qFormat/>
    <w:rsid w:val="005A4170"/>
    <w:pPr>
      <w:numPr>
        <w:numId w:val="0"/>
      </w:numPr>
      <w:spacing w:after="240"/>
      <w:ind w:left="770"/>
      <w:jc w:val="both"/>
    </w:pPr>
    <w:rPr>
      <w:color w:val="auto"/>
      <w:kern w:val="0"/>
      <w:sz w:val="24"/>
      <w:szCs w:val="24"/>
    </w:rPr>
  </w:style>
  <w:style w:type="paragraph" w:customStyle="1" w:styleId="TSHeading2">
    <w:name w:val="TS Heading 2"/>
    <w:basedOn w:val="Heading2"/>
    <w:autoRedefine/>
    <w:qFormat/>
    <w:rsid w:val="005A4170"/>
    <w:pPr>
      <w:numPr>
        <w:ilvl w:val="1"/>
        <w:numId w:val="26"/>
      </w:numPr>
      <w:tabs>
        <w:tab w:val="left" w:pos="180"/>
        <w:tab w:val="left" w:pos="540"/>
      </w:tabs>
      <w:spacing w:after="240"/>
    </w:pPr>
    <w:rPr>
      <w:rFonts w:cs="Arial"/>
      <w:b/>
      <w:iCs w:val="0"/>
      <w:color w:val="auto"/>
      <w:sz w:val="24"/>
      <w:szCs w:val="22"/>
    </w:rPr>
  </w:style>
  <w:style w:type="paragraph" w:customStyle="1" w:styleId="TSBodyText">
    <w:name w:val="TS Body Text"/>
    <w:basedOn w:val="Normal"/>
    <w:autoRedefine/>
    <w:qFormat/>
    <w:rsid w:val="00A36494"/>
    <w:pPr>
      <w:jc w:val="both"/>
    </w:pPr>
    <w:rPr>
      <w:rFonts w:cs="Arial"/>
      <w:color w:val="17365D"/>
      <w:szCs w:val="22"/>
    </w:rPr>
  </w:style>
  <w:style w:type="paragraph" w:customStyle="1" w:styleId="DE7B8801F2B1483F98D539CC92927118">
    <w:name w:val="DE7B8801F2B1483F98D539CC92927118"/>
    <w:rsid w:val="009F7607"/>
    <w:pPr>
      <w:spacing w:after="200" w:line="276" w:lineRule="auto"/>
    </w:pPr>
    <w:rPr>
      <w:rFonts w:ascii="Calibri" w:eastAsia="MS Mincho" w:hAnsi="Calibri" w:cs="Arial"/>
      <w:sz w:val="22"/>
      <w:szCs w:val="22"/>
      <w:lang w:val="en-US" w:eastAsia="ja-JP"/>
    </w:rPr>
  </w:style>
  <w:style w:type="paragraph" w:styleId="TOCHeading">
    <w:name w:val="TOC Heading"/>
    <w:basedOn w:val="Heading1"/>
    <w:next w:val="Normal"/>
    <w:uiPriority w:val="39"/>
    <w:unhideWhenUsed/>
    <w:qFormat/>
    <w:rsid w:val="009F7607"/>
    <w:pPr>
      <w:keepLines/>
      <w:numPr>
        <w:numId w:val="0"/>
      </w:numPr>
      <w:spacing w:before="480" w:after="0" w:line="276" w:lineRule="auto"/>
      <w:outlineLvl w:val="9"/>
    </w:pPr>
    <w:rPr>
      <w:rFonts w:ascii="Cambria" w:eastAsia="MS Gothic" w:hAnsi="Cambria" w:cs="Times New Roman"/>
      <w:color w:val="365F91"/>
      <w:kern w:val="0"/>
      <w:szCs w:val="28"/>
      <w:lang w:val="en-US" w:eastAsia="ja-JP"/>
    </w:rPr>
  </w:style>
  <w:style w:type="paragraph" w:customStyle="1" w:styleId="TSHeading3">
    <w:name w:val="TS Heading 3"/>
    <w:basedOn w:val="Heading3"/>
    <w:autoRedefine/>
    <w:qFormat/>
    <w:rsid w:val="009F7607"/>
    <w:pPr>
      <w:numPr>
        <w:numId w:val="17"/>
      </w:numPr>
      <w:spacing w:after="240"/>
    </w:pPr>
    <w:rPr>
      <w:b/>
      <w:color w:val="auto"/>
      <w:sz w:val="22"/>
      <w:szCs w:val="22"/>
    </w:rPr>
  </w:style>
  <w:style w:type="paragraph" w:customStyle="1" w:styleId="Default">
    <w:name w:val="Default"/>
    <w:uiPriority w:val="99"/>
    <w:rsid w:val="009F7607"/>
    <w:pPr>
      <w:autoSpaceDE w:val="0"/>
      <w:autoSpaceDN w:val="0"/>
      <w:adjustRightInd w:val="0"/>
    </w:pPr>
    <w:rPr>
      <w:rFonts w:ascii="Century" w:hAnsi="Century" w:cs="Century"/>
      <w:color w:val="000000"/>
      <w:lang w:val="en-GB" w:eastAsia="en-GB"/>
    </w:rPr>
  </w:style>
  <w:style w:type="paragraph" w:customStyle="1" w:styleId="TSHeading4">
    <w:name w:val="TS Heading 4"/>
    <w:basedOn w:val="Heading4"/>
    <w:autoRedefine/>
    <w:qFormat/>
    <w:rsid w:val="009F7607"/>
    <w:pPr>
      <w:spacing w:after="240"/>
    </w:pPr>
    <w:rPr>
      <w:color w:val="auto"/>
    </w:rPr>
  </w:style>
  <w:style w:type="paragraph" w:styleId="ListBullet">
    <w:name w:val="List Bullet"/>
    <w:basedOn w:val="Normal"/>
    <w:rsid w:val="009F7607"/>
    <w:pPr>
      <w:numPr>
        <w:numId w:val="13"/>
      </w:numPr>
      <w:spacing w:before="120"/>
    </w:pPr>
    <w:rPr>
      <w:rFonts w:ascii="Verdana" w:hAnsi="Verdana"/>
      <w:sz w:val="20"/>
      <w:szCs w:val="20"/>
    </w:rPr>
  </w:style>
  <w:style w:type="paragraph" w:customStyle="1" w:styleId="bodytest">
    <w:name w:val="body test"/>
    <w:basedOn w:val="Heading1"/>
    <w:qFormat/>
    <w:rsid w:val="009F7607"/>
    <w:pPr>
      <w:numPr>
        <w:numId w:val="0"/>
      </w:numPr>
      <w:spacing w:before="360" w:after="180"/>
      <w:ind w:left="510"/>
      <w:jc w:val="center"/>
    </w:pPr>
    <w:rPr>
      <w:rFonts w:cs="Tahoma"/>
      <w:color w:val="auto"/>
      <w:sz w:val="22"/>
      <w:szCs w:val="22"/>
      <w:lang w:eastAsia="de-DE"/>
    </w:rPr>
  </w:style>
  <w:style w:type="paragraph" w:customStyle="1" w:styleId="tsannex">
    <w:name w:val="ts annex"/>
    <w:basedOn w:val="Normal"/>
    <w:qFormat/>
    <w:rsid w:val="009F7607"/>
    <w:pPr>
      <w:spacing w:afterLines="120" w:after="288"/>
      <w:ind w:left="540"/>
      <w:jc w:val="center"/>
    </w:pPr>
    <w:rPr>
      <w:szCs w:val="22"/>
      <w:lang w:eastAsia="en-US"/>
    </w:rPr>
  </w:style>
  <w:style w:type="paragraph" w:customStyle="1" w:styleId="TSAnnex0">
    <w:name w:val="TS Annex"/>
    <w:basedOn w:val="tsannex"/>
    <w:qFormat/>
    <w:rsid w:val="009F7607"/>
    <w:pPr>
      <w:spacing w:before="240" w:afterLines="0" w:after="240"/>
      <w:ind w:left="539"/>
    </w:pPr>
    <w:rPr>
      <w:b/>
      <w:sz w:val="28"/>
    </w:rPr>
  </w:style>
  <w:style w:type="paragraph" w:styleId="ListNumber2">
    <w:name w:val="List Number 2"/>
    <w:basedOn w:val="Normal"/>
    <w:rsid w:val="009F7607"/>
    <w:pPr>
      <w:numPr>
        <w:ilvl w:val="1"/>
        <w:numId w:val="18"/>
      </w:numPr>
      <w:contextualSpacing/>
    </w:pPr>
    <w:rPr>
      <w:rFonts w:ascii="Times New Roman" w:hAnsi="Times New Roman"/>
      <w:sz w:val="24"/>
    </w:rPr>
  </w:style>
  <w:style w:type="paragraph" w:customStyle="1" w:styleId="Requirement">
    <w:name w:val="Requirement"/>
    <w:basedOn w:val="BodyText"/>
    <w:next w:val="BodyText"/>
    <w:rsid w:val="009F7607"/>
    <w:pPr>
      <w:keepNext/>
      <w:spacing w:before="120"/>
      <w:ind w:left="510"/>
      <w:jc w:val="both"/>
    </w:pPr>
    <w:rPr>
      <w:rFonts w:ascii="Verdana" w:hAnsi="Verdana"/>
      <w:b/>
      <w:sz w:val="20"/>
      <w:szCs w:val="20"/>
      <w:u w:val="single"/>
    </w:rPr>
  </w:style>
  <w:style w:type="paragraph" w:customStyle="1" w:styleId="tsheader2">
    <w:name w:val="ts header 2"/>
    <w:basedOn w:val="TSHeading2"/>
    <w:qFormat/>
    <w:rsid w:val="009F7607"/>
    <w:rPr>
      <w:b w:val="0"/>
      <w:bCs w:val="0"/>
    </w:rPr>
  </w:style>
  <w:style w:type="paragraph" w:customStyle="1" w:styleId="bodytext10">
    <w:name w:val="bodytext 1"/>
    <w:basedOn w:val="BodyText"/>
    <w:link w:val="bodytext1Char"/>
    <w:qFormat/>
    <w:rsid w:val="009F7607"/>
    <w:pPr>
      <w:tabs>
        <w:tab w:val="left" w:pos="993"/>
      </w:tabs>
      <w:spacing w:afterLines="120"/>
      <w:ind w:left="567"/>
      <w:jc w:val="both"/>
    </w:pPr>
    <w:rPr>
      <w:rFonts w:cs="Arial"/>
      <w:szCs w:val="22"/>
    </w:rPr>
  </w:style>
  <w:style w:type="paragraph" w:customStyle="1" w:styleId="TextBody">
    <w:name w:val="Text Body"/>
    <w:basedOn w:val="Normal"/>
    <w:qFormat/>
    <w:rsid w:val="009F7607"/>
    <w:pPr>
      <w:spacing w:afterLines="120"/>
      <w:ind w:left="539"/>
      <w:jc w:val="both"/>
    </w:pPr>
    <w:rPr>
      <w:rFonts w:ascii="Verdana" w:hAnsi="Verdana" w:cs="Arial"/>
      <w:sz w:val="20"/>
      <w:szCs w:val="20"/>
    </w:rPr>
  </w:style>
  <w:style w:type="paragraph" w:customStyle="1" w:styleId="TSANNEX1">
    <w:name w:val="TS ANNEX"/>
    <w:basedOn w:val="BodyText"/>
    <w:qFormat/>
    <w:rsid w:val="009F7607"/>
    <w:pPr>
      <w:spacing w:before="120"/>
      <w:jc w:val="center"/>
      <w:outlineLvl w:val="0"/>
    </w:pPr>
    <w:rPr>
      <w:b/>
      <w:sz w:val="28"/>
    </w:rPr>
  </w:style>
  <w:style w:type="paragraph" w:customStyle="1" w:styleId="bidytext1">
    <w:name w:val="bidytext1"/>
    <w:basedOn w:val="Normal"/>
    <w:qFormat/>
    <w:rsid w:val="009F7607"/>
    <w:pPr>
      <w:numPr>
        <w:numId w:val="14"/>
      </w:numPr>
      <w:spacing w:afterLines="80" w:after="192"/>
    </w:pPr>
    <w:rPr>
      <w:rFonts w:ascii="Times New Roman" w:hAnsi="Times New Roman" w:cs="Arial"/>
      <w:sz w:val="24"/>
      <w:szCs w:val="22"/>
    </w:rPr>
  </w:style>
  <w:style w:type="paragraph" w:styleId="Revision">
    <w:name w:val="Revision"/>
    <w:hidden/>
    <w:uiPriority w:val="99"/>
    <w:semiHidden/>
    <w:rsid w:val="009F7607"/>
    <w:rPr>
      <w:lang w:val="en-GB" w:eastAsia="en-GB"/>
    </w:rPr>
  </w:style>
  <w:style w:type="numbering" w:styleId="1ai">
    <w:name w:val="Outline List 1"/>
    <w:basedOn w:val="NoList"/>
    <w:rsid w:val="009F7607"/>
    <w:pPr>
      <w:numPr>
        <w:numId w:val="15"/>
      </w:numPr>
    </w:pPr>
  </w:style>
  <w:style w:type="paragraph" w:customStyle="1" w:styleId="BodytextAgency">
    <w:name w:val="Body text (Agency)"/>
    <w:basedOn w:val="Normal"/>
    <w:link w:val="BodytextAgencyChar"/>
    <w:rsid w:val="009F7607"/>
    <w:pPr>
      <w:spacing w:before="120" w:after="140" w:line="280" w:lineRule="atLeast"/>
    </w:pPr>
    <w:rPr>
      <w:rFonts w:ascii="Verdana" w:eastAsia="Verdana" w:hAnsi="Verdana" w:cs="Verdana"/>
      <w:sz w:val="18"/>
      <w:szCs w:val="18"/>
    </w:rPr>
  </w:style>
  <w:style w:type="character" w:customStyle="1" w:styleId="BodytextAgencyChar">
    <w:name w:val="Body text (Agency) Char"/>
    <w:link w:val="BodytextAgency"/>
    <w:rsid w:val="009F7607"/>
    <w:rPr>
      <w:rFonts w:ascii="Verdana" w:eastAsia="Verdana" w:hAnsi="Verdana" w:cs="Verdana"/>
      <w:sz w:val="18"/>
      <w:szCs w:val="18"/>
      <w:lang w:val="en-GB" w:eastAsia="en-GB"/>
    </w:rPr>
  </w:style>
  <w:style w:type="paragraph" w:customStyle="1" w:styleId="TSHeading3NEW">
    <w:name w:val="TS Heading 3 NEW"/>
    <w:basedOn w:val="Heading3"/>
    <w:qFormat/>
    <w:rsid w:val="009F7607"/>
    <w:pPr>
      <w:tabs>
        <w:tab w:val="num" w:pos="1260"/>
      </w:tabs>
      <w:spacing w:after="240"/>
    </w:pPr>
    <w:rPr>
      <w:rFonts w:asciiTheme="minorHAnsi" w:hAnsiTheme="minorHAnsi"/>
      <w:b/>
      <w:color w:val="auto"/>
      <w:sz w:val="22"/>
    </w:rPr>
  </w:style>
  <w:style w:type="numbering" w:styleId="111111">
    <w:name w:val="Outline List 2"/>
    <w:basedOn w:val="NoList"/>
    <w:rsid w:val="009F7607"/>
    <w:pPr>
      <w:numPr>
        <w:numId w:val="16"/>
      </w:numPr>
    </w:pPr>
  </w:style>
  <w:style w:type="numbering" w:customStyle="1" w:styleId="TSTemplate">
    <w:name w:val="TS Template"/>
    <w:uiPriority w:val="99"/>
    <w:rsid w:val="009F7607"/>
    <w:pPr>
      <w:numPr>
        <w:numId w:val="18"/>
      </w:numPr>
    </w:pPr>
  </w:style>
  <w:style w:type="paragraph" w:styleId="ListNumber3">
    <w:name w:val="List Number 3"/>
    <w:basedOn w:val="Normal"/>
    <w:rsid w:val="009F7607"/>
    <w:pPr>
      <w:numPr>
        <w:ilvl w:val="2"/>
        <w:numId w:val="18"/>
      </w:numPr>
      <w:contextualSpacing/>
    </w:pPr>
    <w:rPr>
      <w:rFonts w:ascii="Times New Roman" w:hAnsi="Times New Roman"/>
      <w:sz w:val="24"/>
    </w:rPr>
  </w:style>
  <w:style w:type="paragraph" w:customStyle="1" w:styleId="Numbered">
    <w:name w:val="Numbered"/>
    <w:basedOn w:val="Normal"/>
    <w:link w:val="NumberedChar"/>
    <w:qFormat/>
    <w:rsid w:val="009F7607"/>
    <w:pPr>
      <w:numPr>
        <w:numId w:val="19"/>
      </w:numPr>
      <w:jc w:val="both"/>
    </w:pPr>
    <w:rPr>
      <w:rFonts w:ascii="Times New Roman" w:hAnsi="Times New Roman"/>
      <w:sz w:val="24"/>
    </w:rPr>
  </w:style>
  <w:style w:type="character" w:customStyle="1" w:styleId="NumberedChar">
    <w:name w:val="Numbered Char"/>
    <w:link w:val="Numbered"/>
    <w:rsid w:val="009F7607"/>
    <w:rPr>
      <w:lang w:val="en-GB" w:eastAsia="en-GB"/>
    </w:rPr>
  </w:style>
  <w:style w:type="table" w:styleId="MediumShading1-Accent1">
    <w:name w:val="Medium Shading 1 Accent 1"/>
    <w:basedOn w:val="TableNormal"/>
    <w:rsid w:val="000B14D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rsid w:val="000B14D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ext1">
    <w:name w:val="Text 1"/>
    <w:basedOn w:val="Normal"/>
    <w:link w:val="Text1Char"/>
    <w:rsid w:val="001A27C6"/>
    <w:pPr>
      <w:spacing w:before="120" w:after="120"/>
      <w:ind w:left="850"/>
      <w:jc w:val="both"/>
    </w:pPr>
    <w:rPr>
      <w:rFonts w:ascii="Times New Roman" w:hAnsi="Times New Roman"/>
      <w:sz w:val="24"/>
      <w:lang w:eastAsia="zh-CN"/>
    </w:rPr>
  </w:style>
  <w:style w:type="character" w:customStyle="1" w:styleId="Text1Char">
    <w:name w:val="Text 1 Char"/>
    <w:link w:val="Text1"/>
    <w:rsid w:val="001A27C6"/>
    <w:rPr>
      <w:lang w:val="en-GB" w:eastAsia="zh-CN"/>
    </w:rPr>
  </w:style>
  <w:style w:type="character" w:customStyle="1" w:styleId="bodytext1Char">
    <w:name w:val="bodytext 1 Char"/>
    <w:basedOn w:val="BodyTextChar3"/>
    <w:link w:val="bodytext10"/>
    <w:rsid w:val="004F1DFE"/>
    <w:rPr>
      <w:rFonts w:ascii="Calibri" w:hAnsi="Calibri" w:cs="Arial"/>
      <w:sz w:val="22"/>
      <w:szCs w:val="22"/>
      <w:lang w:val="en-GB" w:eastAsia="en-GB"/>
    </w:rPr>
  </w:style>
  <w:style w:type="paragraph" w:customStyle="1" w:styleId="CM1">
    <w:name w:val="CM1"/>
    <w:basedOn w:val="Default"/>
    <w:next w:val="Default"/>
    <w:uiPriority w:val="99"/>
    <w:rsid w:val="002F2AB5"/>
    <w:rPr>
      <w:rFonts w:ascii="EUAlbertina" w:hAnsi="EUAlbertina" w:cs="Times New Roman"/>
      <w:color w:val="auto"/>
      <w:lang w:eastAsia="de-DE"/>
    </w:rPr>
  </w:style>
  <w:style w:type="paragraph" w:customStyle="1" w:styleId="CM3">
    <w:name w:val="CM3"/>
    <w:basedOn w:val="Default"/>
    <w:next w:val="Default"/>
    <w:uiPriority w:val="99"/>
    <w:rsid w:val="002F2AB5"/>
    <w:rPr>
      <w:rFonts w:ascii="EUAlbertina" w:hAnsi="EUAlbertina" w:cs="Times New Roman"/>
      <w:color w:val="auto"/>
      <w:lang w:eastAsia="de-DE"/>
    </w:rPr>
  </w:style>
  <w:style w:type="character" w:styleId="Emphasis">
    <w:name w:val="Emphasis"/>
    <w:basedOn w:val="DefaultParagraphFont"/>
    <w:qFormat/>
    <w:rsid w:val="008A035F"/>
    <w:rPr>
      <w:i/>
      <w:iCs/>
    </w:rPr>
  </w:style>
  <w:style w:type="table" w:styleId="GridTable1Light">
    <w:name w:val="Grid Table 1 Light"/>
    <w:basedOn w:val="TableNormal"/>
    <w:uiPriority w:val="46"/>
    <w:rsid w:val="004B386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extwithoutspace">
    <w:name w:val="Text without space"/>
    <w:basedOn w:val="Normal"/>
    <w:link w:val="TextwithoutspaceChar"/>
    <w:rsid w:val="005D6EF1"/>
    <w:pPr>
      <w:tabs>
        <w:tab w:val="left" w:pos="720"/>
        <w:tab w:val="left" w:pos="7200"/>
      </w:tabs>
      <w:spacing w:line="240" w:lineRule="exact"/>
      <w:jc w:val="both"/>
    </w:pPr>
    <w:rPr>
      <w:rFonts w:ascii="Arial" w:hAnsi="Arial"/>
      <w:noProof/>
      <w:spacing w:val="5"/>
      <w:sz w:val="18"/>
      <w:szCs w:val="20"/>
      <w:lang w:eastAsia="zh-CN"/>
    </w:rPr>
  </w:style>
  <w:style w:type="paragraph" w:customStyle="1" w:styleId="Firsttable">
    <w:name w:val="First table"/>
    <w:basedOn w:val="Normal"/>
    <w:next w:val="Normal"/>
    <w:rsid w:val="005D6EF1"/>
    <w:pPr>
      <w:tabs>
        <w:tab w:val="left" w:pos="480"/>
        <w:tab w:val="left" w:pos="7200"/>
      </w:tabs>
      <w:spacing w:before="20" w:after="20" w:line="220" w:lineRule="exact"/>
    </w:pPr>
    <w:rPr>
      <w:rFonts w:ascii="Arial" w:hAnsi="Arial"/>
      <w:noProof/>
      <w:spacing w:val="5"/>
      <w:sz w:val="17"/>
      <w:szCs w:val="20"/>
      <w:lang w:eastAsia="zh-CN"/>
    </w:rPr>
  </w:style>
  <w:style w:type="paragraph" w:customStyle="1" w:styleId="Firsttablebold">
    <w:name w:val="First table bold"/>
    <w:basedOn w:val="Firsttable"/>
    <w:rsid w:val="005D6EF1"/>
    <w:pPr>
      <w:spacing w:before="120" w:after="120"/>
    </w:pPr>
    <w:rPr>
      <w:b/>
    </w:rPr>
  </w:style>
  <w:style w:type="numbering" w:customStyle="1" w:styleId="WW8Num4">
    <w:name w:val="WW8Num4"/>
    <w:basedOn w:val="NoList"/>
    <w:rsid w:val="005D6EF1"/>
    <w:pPr>
      <w:numPr>
        <w:numId w:val="21"/>
      </w:numPr>
    </w:pPr>
  </w:style>
  <w:style w:type="character" w:customStyle="1" w:styleId="TextwithoutspaceChar">
    <w:name w:val="Text without space Char"/>
    <w:basedOn w:val="DefaultParagraphFont"/>
    <w:link w:val="Textwithoutspace"/>
    <w:locked/>
    <w:rsid w:val="005D6EF1"/>
    <w:rPr>
      <w:rFonts w:ascii="Arial" w:hAnsi="Arial"/>
      <w:noProof/>
      <w:spacing w:val="5"/>
      <w:sz w:val="18"/>
      <w:szCs w:val="20"/>
      <w:lang w:val="en-GB" w:eastAsia="zh-CN"/>
    </w:rPr>
  </w:style>
  <w:style w:type="paragraph" w:customStyle="1" w:styleId="eu-LISAformalcopieannex">
    <w:name w:val="eu-LISA_formal copie/annex"/>
    <w:basedOn w:val="Normal"/>
    <w:rsid w:val="006C169F"/>
    <w:pPr>
      <w:tabs>
        <w:tab w:val="left" w:pos="1080"/>
      </w:tabs>
      <w:autoSpaceDE w:val="0"/>
      <w:autoSpaceDN w:val="0"/>
      <w:spacing w:line="260" w:lineRule="atLeast"/>
    </w:pPr>
    <w:rPr>
      <w:rFonts w:ascii="Cambria" w:hAnsi="Cambria" w:cs="LucidaBright-Italic"/>
      <w:iCs/>
      <w:color w:val="000000"/>
      <w:szCs w:val="20"/>
      <w:lang w:eastAsia="en-US"/>
    </w:rPr>
  </w:style>
  <w:style w:type="paragraph" w:customStyle="1" w:styleId="CharCharChar">
    <w:name w:val="Char Char Char"/>
    <w:basedOn w:val="Normal"/>
    <w:link w:val="FootnoteReference"/>
    <w:rsid w:val="00600638"/>
    <w:pPr>
      <w:spacing w:after="160" w:line="240" w:lineRule="exact"/>
    </w:pPr>
    <w:rPr>
      <w:vertAlign w:val="superscript"/>
      <w:lang w:val="de-DE" w:eastAsia="de-DE"/>
    </w:rPr>
  </w:style>
  <w:style w:type="table" w:customStyle="1" w:styleId="TableGridLight2">
    <w:name w:val="Table Grid Light2"/>
    <w:basedOn w:val="TableNormal"/>
    <w:next w:val="TableGridLight"/>
    <w:uiPriority w:val="40"/>
    <w:rsid w:val="00E63657"/>
    <w:rPr>
      <w:sz w:val="20"/>
      <w:szCs w:val="20"/>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E636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uiPriority w:val="40"/>
    <w:rsid w:val="004178C7"/>
    <w:rPr>
      <w:sz w:val="20"/>
      <w:szCs w:val="20"/>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
    <w:name w:val="Table Grid1"/>
    <w:basedOn w:val="TableNormal"/>
    <w:uiPriority w:val="59"/>
    <w:rsid w:val="00C81332"/>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508FF"/>
    <w:rPr>
      <w:color w:val="605E5C"/>
      <w:shd w:val="clear" w:color="auto" w:fill="E1DFDD"/>
    </w:rPr>
  </w:style>
  <w:style w:type="table" w:customStyle="1" w:styleId="TableGrid3">
    <w:name w:val="Table Grid3"/>
    <w:basedOn w:val="TableNormal"/>
    <w:next w:val="TableGrid"/>
    <w:rsid w:val="003010A1"/>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5068">
      <w:bodyDiv w:val="1"/>
      <w:marLeft w:val="0"/>
      <w:marRight w:val="0"/>
      <w:marTop w:val="0"/>
      <w:marBottom w:val="0"/>
      <w:divBdr>
        <w:top w:val="none" w:sz="0" w:space="0" w:color="auto"/>
        <w:left w:val="none" w:sz="0" w:space="0" w:color="auto"/>
        <w:bottom w:val="none" w:sz="0" w:space="0" w:color="auto"/>
        <w:right w:val="none" w:sz="0" w:space="0" w:color="auto"/>
      </w:divBdr>
    </w:div>
    <w:div w:id="38939386">
      <w:bodyDiv w:val="1"/>
      <w:marLeft w:val="0"/>
      <w:marRight w:val="0"/>
      <w:marTop w:val="0"/>
      <w:marBottom w:val="0"/>
      <w:divBdr>
        <w:top w:val="none" w:sz="0" w:space="0" w:color="auto"/>
        <w:left w:val="none" w:sz="0" w:space="0" w:color="auto"/>
        <w:bottom w:val="none" w:sz="0" w:space="0" w:color="auto"/>
        <w:right w:val="none" w:sz="0" w:space="0" w:color="auto"/>
      </w:divBdr>
    </w:div>
    <w:div w:id="55471476">
      <w:bodyDiv w:val="1"/>
      <w:marLeft w:val="0"/>
      <w:marRight w:val="0"/>
      <w:marTop w:val="0"/>
      <w:marBottom w:val="0"/>
      <w:divBdr>
        <w:top w:val="none" w:sz="0" w:space="0" w:color="auto"/>
        <w:left w:val="none" w:sz="0" w:space="0" w:color="auto"/>
        <w:bottom w:val="none" w:sz="0" w:space="0" w:color="auto"/>
        <w:right w:val="none" w:sz="0" w:space="0" w:color="auto"/>
      </w:divBdr>
    </w:div>
    <w:div w:id="58015408">
      <w:bodyDiv w:val="1"/>
      <w:marLeft w:val="0"/>
      <w:marRight w:val="0"/>
      <w:marTop w:val="0"/>
      <w:marBottom w:val="0"/>
      <w:divBdr>
        <w:top w:val="none" w:sz="0" w:space="0" w:color="auto"/>
        <w:left w:val="none" w:sz="0" w:space="0" w:color="auto"/>
        <w:bottom w:val="none" w:sz="0" w:space="0" w:color="auto"/>
        <w:right w:val="none" w:sz="0" w:space="0" w:color="auto"/>
      </w:divBdr>
    </w:div>
    <w:div w:id="63380829">
      <w:bodyDiv w:val="1"/>
      <w:marLeft w:val="0"/>
      <w:marRight w:val="0"/>
      <w:marTop w:val="0"/>
      <w:marBottom w:val="0"/>
      <w:divBdr>
        <w:top w:val="none" w:sz="0" w:space="0" w:color="auto"/>
        <w:left w:val="none" w:sz="0" w:space="0" w:color="auto"/>
        <w:bottom w:val="none" w:sz="0" w:space="0" w:color="auto"/>
        <w:right w:val="none" w:sz="0" w:space="0" w:color="auto"/>
      </w:divBdr>
    </w:div>
    <w:div w:id="86195214">
      <w:bodyDiv w:val="1"/>
      <w:marLeft w:val="0"/>
      <w:marRight w:val="0"/>
      <w:marTop w:val="0"/>
      <w:marBottom w:val="0"/>
      <w:divBdr>
        <w:top w:val="none" w:sz="0" w:space="0" w:color="auto"/>
        <w:left w:val="none" w:sz="0" w:space="0" w:color="auto"/>
        <w:bottom w:val="none" w:sz="0" w:space="0" w:color="auto"/>
        <w:right w:val="none" w:sz="0" w:space="0" w:color="auto"/>
      </w:divBdr>
    </w:div>
    <w:div w:id="121654759">
      <w:bodyDiv w:val="1"/>
      <w:marLeft w:val="0"/>
      <w:marRight w:val="0"/>
      <w:marTop w:val="0"/>
      <w:marBottom w:val="0"/>
      <w:divBdr>
        <w:top w:val="none" w:sz="0" w:space="0" w:color="auto"/>
        <w:left w:val="none" w:sz="0" w:space="0" w:color="auto"/>
        <w:bottom w:val="none" w:sz="0" w:space="0" w:color="auto"/>
        <w:right w:val="none" w:sz="0" w:space="0" w:color="auto"/>
      </w:divBdr>
    </w:div>
    <w:div w:id="167866490">
      <w:bodyDiv w:val="1"/>
      <w:marLeft w:val="0"/>
      <w:marRight w:val="0"/>
      <w:marTop w:val="0"/>
      <w:marBottom w:val="0"/>
      <w:divBdr>
        <w:top w:val="none" w:sz="0" w:space="0" w:color="auto"/>
        <w:left w:val="none" w:sz="0" w:space="0" w:color="auto"/>
        <w:bottom w:val="none" w:sz="0" w:space="0" w:color="auto"/>
        <w:right w:val="none" w:sz="0" w:space="0" w:color="auto"/>
      </w:divBdr>
    </w:div>
    <w:div w:id="362829466">
      <w:bodyDiv w:val="1"/>
      <w:marLeft w:val="0"/>
      <w:marRight w:val="0"/>
      <w:marTop w:val="0"/>
      <w:marBottom w:val="0"/>
      <w:divBdr>
        <w:top w:val="none" w:sz="0" w:space="0" w:color="auto"/>
        <w:left w:val="none" w:sz="0" w:space="0" w:color="auto"/>
        <w:bottom w:val="none" w:sz="0" w:space="0" w:color="auto"/>
        <w:right w:val="none" w:sz="0" w:space="0" w:color="auto"/>
      </w:divBdr>
    </w:div>
    <w:div w:id="374818423">
      <w:bodyDiv w:val="1"/>
      <w:marLeft w:val="0"/>
      <w:marRight w:val="0"/>
      <w:marTop w:val="0"/>
      <w:marBottom w:val="0"/>
      <w:divBdr>
        <w:top w:val="none" w:sz="0" w:space="0" w:color="auto"/>
        <w:left w:val="none" w:sz="0" w:space="0" w:color="auto"/>
        <w:bottom w:val="none" w:sz="0" w:space="0" w:color="auto"/>
        <w:right w:val="none" w:sz="0" w:space="0" w:color="auto"/>
      </w:divBdr>
    </w:div>
    <w:div w:id="488323402">
      <w:bodyDiv w:val="1"/>
      <w:marLeft w:val="0"/>
      <w:marRight w:val="0"/>
      <w:marTop w:val="0"/>
      <w:marBottom w:val="0"/>
      <w:divBdr>
        <w:top w:val="none" w:sz="0" w:space="0" w:color="auto"/>
        <w:left w:val="none" w:sz="0" w:space="0" w:color="auto"/>
        <w:bottom w:val="none" w:sz="0" w:space="0" w:color="auto"/>
        <w:right w:val="none" w:sz="0" w:space="0" w:color="auto"/>
      </w:divBdr>
    </w:div>
    <w:div w:id="557133030">
      <w:bodyDiv w:val="1"/>
      <w:marLeft w:val="0"/>
      <w:marRight w:val="0"/>
      <w:marTop w:val="0"/>
      <w:marBottom w:val="0"/>
      <w:divBdr>
        <w:top w:val="none" w:sz="0" w:space="0" w:color="auto"/>
        <w:left w:val="none" w:sz="0" w:space="0" w:color="auto"/>
        <w:bottom w:val="none" w:sz="0" w:space="0" w:color="auto"/>
        <w:right w:val="none" w:sz="0" w:space="0" w:color="auto"/>
      </w:divBdr>
    </w:div>
    <w:div w:id="607547703">
      <w:bodyDiv w:val="1"/>
      <w:marLeft w:val="0"/>
      <w:marRight w:val="0"/>
      <w:marTop w:val="0"/>
      <w:marBottom w:val="0"/>
      <w:divBdr>
        <w:top w:val="none" w:sz="0" w:space="0" w:color="auto"/>
        <w:left w:val="none" w:sz="0" w:space="0" w:color="auto"/>
        <w:bottom w:val="none" w:sz="0" w:space="0" w:color="auto"/>
        <w:right w:val="none" w:sz="0" w:space="0" w:color="auto"/>
      </w:divBdr>
      <w:divsChild>
        <w:div w:id="449321258">
          <w:marLeft w:val="75"/>
          <w:marRight w:val="0"/>
          <w:marTop w:val="0"/>
          <w:marBottom w:val="0"/>
          <w:divBdr>
            <w:top w:val="none" w:sz="0" w:space="0" w:color="auto"/>
            <w:left w:val="none" w:sz="0" w:space="0" w:color="auto"/>
            <w:bottom w:val="none" w:sz="0" w:space="0" w:color="auto"/>
            <w:right w:val="none" w:sz="0" w:space="0" w:color="auto"/>
          </w:divBdr>
        </w:div>
        <w:div w:id="2078934857">
          <w:marLeft w:val="75"/>
          <w:marRight w:val="0"/>
          <w:marTop w:val="0"/>
          <w:marBottom w:val="0"/>
          <w:divBdr>
            <w:top w:val="none" w:sz="0" w:space="0" w:color="auto"/>
            <w:left w:val="none" w:sz="0" w:space="0" w:color="auto"/>
            <w:bottom w:val="none" w:sz="0" w:space="0" w:color="auto"/>
            <w:right w:val="none" w:sz="0" w:space="0" w:color="auto"/>
          </w:divBdr>
        </w:div>
        <w:div w:id="36855588">
          <w:marLeft w:val="75"/>
          <w:marRight w:val="0"/>
          <w:marTop w:val="0"/>
          <w:marBottom w:val="0"/>
          <w:divBdr>
            <w:top w:val="none" w:sz="0" w:space="0" w:color="auto"/>
            <w:left w:val="none" w:sz="0" w:space="0" w:color="auto"/>
            <w:bottom w:val="none" w:sz="0" w:space="0" w:color="auto"/>
            <w:right w:val="none" w:sz="0" w:space="0" w:color="auto"/>
          </w:divBdr>
        </w:div>
        <w:div w:id="2114930418">
          <w:marLeft w:val="75"/>
          <w:marRight w:val="0"/>
          <w:marTop w:val="0"/>
          <w:marBottom w:val="0"/>
          <w:divBdr>
            <w:top w:val="none" w:sz="0" w:space="0" w:color="auto"/>
            <w:left w:val="none" w:sz="0" w:space="0" w:color="auto"/>
            <w:bottom w:val="none" w:sz="0" w:space="0" w:color="auto"/>
            <w:right w:val="none" w:sz="0" w:space="0" w:color="auto"/>
          </w:divBdr>
        </w:div>
        <w:div w:id="1333026903">
          <w:marLeft w:val="75"/>
          <w:marRight w:val="0"/>
          <w:marTop w:val="0"/>
          <w:marBottom w:val="0"/>
          <w:divBdr>
            <w:top w:val="none" w:sz="0" w:space="0" w:color="auto"/>
            <w:left w:val="none" w:sz="0" w:space="0" w:color="auto"/>
            <w:bottom w:val="none" w:sz="0" w:space="0" w:color="auto"/>
            <w:right w:val="none" w:sz="0" w:space="0" w:color="auto"/>
          </w:divBdr>
        </w:div>
      </w:divsChild>
    </w:div>
    <w:div w:id="654266045">
      <w:bodyDiv w:val="1"/>
      <w:marLeft w:val="0"/>
      <w:marRight w:val="0"/>
      <w:marTop w:val="0"/>
      <w:marBottom w:val="0"/>
      <w:divBdr>
        <w:top w:val="none" w:sz="0" w:space="0" w:color="auto"/>
        <w:left w:val="none" w:sz="0" w:space="0" w:color="auto"/>
        <w:bottom w:val="none" w:sz="0" w:space="0" w:color="auto"/>
        <w:right w:val="none" w:sz="0" w:space="0" w:color="auto"/>
      </w:divBdr>
    </w:div>
    <w:div w:id="684329492">
      <w:bodyDiv w:val="1"/>
      <w:marLeft w:val="0"/>
      <w:marRight w:val="0"/>
      <w:marTop w:val="0"/>
      <w:marBottom w:val="0"/>
      <w:divBdr>
        <w:top w:val="none" w:sz="0" w:space="0" w:color="auto"/>
        <w:left w:val="none" w:sz="0" w:space="0" w:color="auto"/>
        <w:bottom w:val="none" w:sz="0" w:space="0" w:color="auto"/>
        <w:right w:val="none" w:sz="0" w:space="0" w:color="auto"/>
      </w:divBdr>
    </w:div>
    <w:div w:id="746808300">
      <w:bodyDiv w:val="1"/>
      <w:marLeft w:val="0"/>
      <w:marRight w:val="0"/>
      <w:marTop w:val="0"/>
      <w:marBottom w:val="0"/>
      <w:divBdr>
        <w:top w:val="none" w:sz="0" w:space="0" w:color="auto"/>
        <w:left w:val="none" w:sz="0" w:space="0" w:color="auto"/>
        <w:bottom w:val="none" w:sz="0" w:space="0" w:color="auto"/>
        <w:right w:val="none" w:sz="0" w:space="0" w:color="auto"/>
      </w:divBdr>
    </w:div>
    <w:div w:id="755712707">
      <w:bodyDiv w:val="1"/>
      <w:marLeft w:val="0"/>
      <w:marRight w:val="0"/>
      <w:marTop w:val="0"/>
      <w:marBottom w:val="0"/>
      <w:divBdr>
        <w:top w:val="none" w:sz="0" w:space="0" w:color="auto"/>
        <w:left w:val="none" w:sz="0" w:space="0" w:color="auto"/>
        <w:bottom w:val="none" w:sz="0" w:space="0" w:color="auto"/>
        <w:right w:val="none" w:sz="0" w:space="0" w:color="auto"/>
      </w:divBdr>
    </w:div>
    <w:div w:id="776213964">
      <w:bodyDiv w:val="1"/>
      <w:marLeft w:val="0"/>
      <w:marRight w:val="0"/>
      <w:marTop w:val="0"/>
      <w:marBottom w:val="0"/>
      <w:divBdr>
        <w:top w:val="none" w:sz="0" w:space="0" w:color="auto"/>
        <w:left w:val="none" w:sz="0" w:space="0" w:color="auto"/>
        <w:bottom w:val="none" w:sz="0" w:space="0" w:color="auto"/>
        <w:right w:val="none" w:sz="0" w:space="0" w:color="auto"/>
      </w:divBdr>
    </w:div>
    <w:div w:id="830368723">
      <w:bodyDiv w:val="1"/>
      <w:marLeft w:val="0"/>
      <w:marRight w:val="0"/>
      <w:marTop w:val="0"/>
      <w:marBottom w:val="0"/>
      <w:divBdr>
        <w:top w:val="none" w:sz="0" w:space="0" w:color="auto"/>
        <w:left w:val="none" w:sz="0" w:space="0" w:color="auto"/>
        <w:bottom w:val="none" w:sz="0" w:space="0" w:color="auto"/>
        <w:right w:val="none" w:sz="0" w:space="0" w:color="auto"/>
      </w:divBdr>
    </w:div>
    <w:div w:id="865824308">
      <w:bodyDiv w:val="1"/>
      <w:marLeft w:val="0"/>
      <w:marRight w:val="0"/>
      <w:marTop w:val="0"/>
      <w:marBottom w:val="0"/>
      <w:divBdr>
        <w:top w:val="none" w:sz="0" w:space="0" w:color="auto"/>
        <w:left w:val="none" w:sz="0" w:space="0" w:color="auto"/>
        <w:bottom w:val="none" w:sz="0" w:space="0" w:color="auto"/>
        <w:right w:val="none" w:sz="0" w:space="0" w:color="auto"/>
      </w:divBdr>
    </w:div>
    <w:div w:id="888759769">
      <w:bodyDiv w:val="1"/>
      <w:marLeft w:val="0"/>
      <w:marRight w:val="0"/>
      <w:marTop w:val="0"/>
      <w:marBottom w:val="0"/>
      <w:divBdr>
        <w:top w:val="none" w:sz="0" w:space="0" w:color="auto"/>
        <w:left w:val="none" w:sz="0" w:space="0" w:color="auto"/>
        <w:bottom w:val="none" w:sz="0" w:space="0" w:color="auto"/>
        <w:right w:val="none" w:sz="0" w:space="0" w:color="auto"/>
      </w:divBdr>
    </w:div>
    <w:div w:id="981884609">
      <w:bodyDiv w:val="1"/>
      <w:marLeft w:val="0"/>
      <w:marRight w:val="0"/>
      <w:marTop w:val="0"/>
      <w:marBottom w:val="0"/>
      <w:divBdr>
        <w:top w:val="none" w:sz="0" w:space="0" w:color="auto"/>
        <w:left w:val="none" w:sz="0" w:space="0" w:color="auto"/>
        <w:bottom w:val="none" w:sz="0" w:space="0" w:color="auto"/>
        <w:right w:val="none" w:sz="0" w:space="0" w:color="auto"/>
      </w:divBdr>
    </w:div>
    <w:div w:id="1012953804">
      <w:bodyDiv w:val="1"/>
      <w:marLeft w:val="0"/>
      <w:marRight w:val="0"/>
      <w:marTop w:val="0"/>
      <w:marBottom w:val="0"/>
      <w:divBdr>
        <w:top w:val="none" w:sz="0" w:space="0" w:color="auto"/>
        <w:left w:val="none" w:sz="0" w:space="0" w:color="auto"/>
        <w:bottom w:val="none" w:sz="0" w:space="0" w:color="auto"/>
        <w:right w:val="none" w:sz="0" w:space="0" w:color="auto"/>
      </w:divBdr>
    </w:div>
    <w:div w:id="1026057671">
      <w:bodyDiv w:val="1"/>
      <w:marLeft w:val="0"/>
      <w:marRight w:val="0"/>
      <w:marTop w:val="0"/>
      <w:marBottom w:val="0"/>
      <w:divBdr>
        <w:top w:val="none" w:sz="0" w:space="0" w:color="auto"/>
        <w:left w:val="none" w:sz="0" w:space="0" w:color="auto"/>
        <w:bottom w:val="none" w:sz="0" w:space="0" w:color="auto"/>
        <w:right w:val="none" w:sz="0" w:space="0" w:color="auto"/>
      </w:divBdr>
    </w:div>
    <w:div w:id="1124810530">
      <w:bodyDiv w:val="1"/>
      <w:marLeft w:val="0"/>
      <w:marRight w:val="0"/>
      <w:marTop w:val="0"/>
      <w:marBottom w:val="0"/>
      <w:divBdr>
        <w:top w:val="none" w:sz="0" w:space="0" w:color="auto"/>
        <w:left w:val="none" w:sz="0" w:space="0" w:color="auto"/>
        <w:bottom w:val="none" w:sz="0" w:space="0" w:color="auto"/>
        <w:right w:val="none" w:sz="0" w:space="0" w:color="auto"/>
      </w:divBdr>
    </w:div>
    <w:div w:id="1274290099">
      <w:bodyDiv w:val="1"/>
      <w:marLeft w:val="0"/>
      <w:marRight w:val="0"/>
      <w:marTop w:val="0"/>
      <w:marBottom w:val="0"/>
      <w:divBdr>
        <w:top w:val="none" w:sz="0" w:space="0" w:color="auto"/>
        <w:left w:val="none" w:sz="0" w:space="0" w:color="auto"/>
        <w:bottom w:val="none" w:sz="0" w:space="0" w:color="auto"/>
        <w:right w:val="none" w:sz="0" w:space="0" w:color="auto"/>
      </w:divBdr>
      <w:divsChild>
        <w:div w:id="388462352">
          <w:marLeft w:val="0"/>
          <w:marRight w:val="0"/>
          <w:marTop w:val="0"/>
          <w:marBottom w:val="0"/>
          <w:divBdr>
            <w:top w:val="none" w:sz="0" w:space="0" w:color="auto"/>
            <w:left w:val="none" w:sz="0" w:space="0" w:color="auto"/>
            <w:bottom w:val="none" w:sz="0" w:space="0" w:color="auto"/>
            <w:right w:val="none" w:sz="0" w:space="0" w:color="auto"/>
          </w:divBdr>
          <w:divsChild>
            <w:div w:id="15586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39941">
      <w:bodyDiv w:val="1"/>
      <w:marLeft w:val="0"/>
      <w:marRight w:val="0"/>
      <w:marTop w:val="0"/>
      <w:marBottom w:val="0"/>
      <w:divBdr>
        <w:top w:val="none" w:sz="0" w:space="0" w:color="auto"/>
        <w:left w:val="none" w:sz="0" w:space="0" w:color="auto"/>
        <w:bottom w:val="none" w:sz="0" w:space="0" w:color="auto"/>
        <w:right w:val="none" w:sz="0" w:space="0" w:color="auto"/>
      </w:divBdr>
    </w:div>
    <w:div w:id="1336228682">
      <w:bodyDiv w:val="1"/>
      <w:marLeft w:val="0"/>
      <w:marRight w:val="0"/>
      <w:marTop w:val="0"/>
      <w:marBottom w:val="0"/>
      <w:divBdr>
        <w:top w:val="none" w:sz="0" w:space="0" w:color="auto"/>
        <w:left w:val="none" w:sz="0" w:space="0" w:color="auto"/>
        <w:bottom w:val="none" w:sz="0" w:space="0" w:color="auto"/>
        <w:right w:val="none" w:sz="0" w:space="0" w:color="auto"/>
      </w:divBdr>
    </w:div>
    <w:div w:id="1343506156">
      <w:bodyDiv w:val="1"/>
      <w:marLeft w:val="0"/>
      <w:marRight w:val="0"/>
      <w:marTop w:val="0"/>
      <w:marBottom w:val="0"/>
      <w:divBdr>
        <w:top w:val="none" w:sz="0" w:space="0" w:color="auto"/>
        <w:left w:val="none" w:sz="0" w:space="0" w:color="auto"/>
        <w:bottom w:val="none" w:sz="0" w:space="0" w:color="auto"/>
        <w:right w:val="none" w:sz="0" w:space="0" w:color="auto"/>
      </w:divBdr>
      <w:divsChild>
        <w:div w:id="986858080">
          <w:marLeft w:val="360"/>
          <w:marRight w:val="0"/>
          <w:marTop w:val="200"/>
          <w:marBottom w:val="0"/>
          <w:divBdr>
            <w:top w:val="none" w:sz="0" w:space="0" w:color="auto"/>
            <w:left w:val="none" w:sz="0" w:space="0" w:color="auto"/>
            <w:bottom w:val="none" w:sz="0" w:space="0" w:color="auto"/>
            <w:right w:val="none" w:sz="0" w:space="0" w:color="auto"/>
          </w:divBdr>
        </w:div>
        <w:div w:id="1133668812">
          <w:marLeft w:val="360"/>
          <w:marRight w:val="0"/>
          <w:marTop w:val="200"/>
          <w:marBottom w:val="0"/>
          <w:divBdr>
            <w:top w:val="none" w:sz="0" w:space="0" w:color="auto"/>
            <w:left w:val="none" w:sz="0" w:space="0" w:color="auto"/>
            <w:bottom w:val="none" w:sz="0" w:space="0" w:color="auto"/>
            <w:right w:val="none" w:sz="0" w:space="0" w:color="auto"/>
          </w:divBdr>
        </w:div>
      </w:divsChild>
    </w:div>
    <w:div w:id="1367100526">
      <w:bodyDiv w:val="1"/>
      <w:marLeft w:val="0"/>
      <w:marRight w:val="0"/>
      <w:marTop w:val="0"/>
      <w:marBottom w:val="0"/>
      <w:divBdr>
        <w:top w:val="none" w:sz="0" w:space="0" w:color="auto"/>
        <w:left w:val="none" w:sz="0" w:space="0" w:color="auto"/>
        <w:bottom w:val="none" w:sz="0" w:space="0" w:color="auto"/>
        <w:right w:val="none" w:sz="0" w:space="0" w:color="auto"/>
      </w:divBdr>
    </w:div>
    <w:div w:id="1391609569">
      <w:bodyDiv w:val="1"/>
      <w:marLeft w:val="0"/>
      <w:marRight w:val="0"/>
      <w:marTop w:val="0"/>
      <w:marBottom w:val="0"/>
      <w:divBdr>
        <w:top w:val="none" w:sz="0" w:space="0" w:color="auto"/>
        <w:left w:val="none" w:sz="0" w:space="0" w:color="auto"/>
        <w:bottom w:val="none" w:sz="0" w:space="0" w:color="auto"/>
        <w:right w:val="none" w:sz="0" w:space="0" w:color="auto"/>
      </w:divBdr>
    </w:div>
    <w:div w:id="1411191478">
      <w:bodyDiv w:val="1"/>
      <w:marLeft w:val="0"/>
      <w:marRight w:val="0"/>
      <w:marTop w:val="0"/>
      <w:marBottom w:val="0"/>
      <w:divBdr>
        <w:top w:val="none" w:sz="0" w:space="0" w:color="auto"/>
        <w:left w:val="none" w:sz="0" w:space="0" w:color="auto"/>
        <w:bottom w:val="none" w:sz="0" w:space="0" w:color="auto"/>
        <w:right w:val="none" w:sz="0" w:space="0" w:color="auto"/>
      </w:divBdr>
    </w:div>
    <w:div w:id="1419904673">
      <w:bodyDiv w:val="1"/>
      <w:marLeft w:val="0"/>
      <w:marRight w:val="0"/>
      <w:marTop w:val="0"/>
      <w:marBottom w:val="0"/>
      <w:divBdr>
        <w:top w:val="none" w:sz="0" w:space="0" w:color="auto"/>
        <w:left w:val="none" w:sz="0" w:space="0" w:color="auto"/>
        <w:bottom w:val="none" w:sz="0" w:space="0" w:color="auto"/>
        <w:right w:val="none" w:sz="0" w:space="0" w:color="auto"/>
      </w:divBdr>
    </w:div>
    <w:div w:id="1423598512">
      <w:bodyDiv w:val="1"/>
      <w:marLeft w:val="0"/>
      <w:marRight w:val="0"/>
      <w:marTop w:val="0"/>
      <w:marBottom w:val="0"/>
      <w:divBdr>
        <w:top w:val="none" w:sz="0" w:space="0" w:color="auto"/>
        <w:left w:val="none" w:sz="0" w:space="0" w:color="auto"/>
        <w:bottom w:val="none" w:sz="0" w:space="0" w:color="auto"/>
        <w:right w:val="none" w:sz="0" w:space="0" w:color="auto"/>
      </w:divBdr>
    </w:div>
    <w:div w:id="1465006811">
      <w:bodyDiv w:val="1"/>
      <w:marLeft w:val="0"/>
      <w:marRight w:val="0"/>
      <w:marTop w:val="0"/>
      <w:marBottom w:val="0"/>
      <w:divBdr>
        <w:top w:val="none" w:sz="0" w:space="0" w:color="auto"/>
        <w:left w:val="none" w:sz="0" w:space="0" w:color="auto"/>
        <w:bottom w:val="none" w:sz="0" w:space="0" w:color="auto"/>
        <w:right w:val="none" w:sz="0" w:space="0" w:color="auto"/>
      </w:divBdr>
    </w:div>
    <w:div w:id="1510294970">
      <w:bodyDiv w:val="1"/>
      <w:marLeft w:val="0"/>
      <w:marRight w:val="0"/>
      <w:marTop w:val="0"/>
      <w:marBottom w:val="0"/>
      <w:divBdr>
        <w:top w:val="none" w:sz="0" w:space="0" w:color="auto"/>
        <w:left w:val="none" w:sz="0" w:space="0" w:color="auto"/>
        <w:bottom w:val="none" w:sz="0" w:space="0" w:color="auto"/>
        <w:right w:val="none" w:sz="0" w:space="0" w:color="auto"/>
      </w:divBdr>
    </w:div>
    <w:div w:id="1557085137">
      <w:bodyDiv w:val="1"/>
      <w:marLeft w:val="0"/>
      <w:marRight w:val="0"/>
      <w:marTop w:val="0"/>
      <w:marBottom w:val="0"/>
      <w:divBdr>
        <w:top w:val="none" w:sz="0" w:space="0" w:color="auto"/>
        <w:left w:val="none" w:sz="0" w:space="0" w:color="auto"/>
        <w:bottom w:val="none" w:sz="0" w:space="0" w:color="auto"/>
        <w:right w:val="none" w:sz="0" w:space="0" w:color="auto"/>
      </w:divBdr>
    </w:div>
    <w:div w:id="1566991391">
      <w:bodyDiv w:val="1"/>
      <w:marLeft w:val="0"/>
      <w:marRight w:val="0"/>
      <w:marTop w:val="0"/>
      <w:marBottom w:val="0"/>
      <w:divBdr>
        <w:top w:val="none" w:sz="0" w:space="0" w:color="auto"/>
        <w:left w:val="none" w:sz="0" w:space="0" w:color="auto"/>
        <w:bottom w:val="none" w:sz="0" w:space="0" w:color="auto"/>
        <w:right w:val="none" w:sz="0" w:space="0" w:color="auto"/>
      </w:divBdr>
    </w:div>
    <w:div w:id="1607302329">
      <w:bodyDiv w:val="1"/>
      <w:marLeft w:val="0"/>
      <w:marRight w:val="0"/>
      <w:marTop w:val="0"/>
      <w:marBottom w:val="0"/>
      <w:divBdr>
        <w:top w:val="none" w:sz="0" w:space="0" w:color="auto"/>
        <w:left w:val="none" w:sz="0" w:space="0" w:color="auto"/>
        <w:bottom w:val="none" w:sz="0" w:space="0" w:color="auto"/>
        <w:right w:val="none" w:sz="0" w:space="0" w:color="auto"/>
      </w:divBdr>
    </w:div>
    <w:div w:id="1760298087">
      <w:bodyDiv w:val="1"/>
      <w:marLeft w:val="0"/>
      <w:marRight w:val="0"/>
      <w:marTop w:val="0"/>
      <w:marBottom w:val="0"/>
      <w:divBdr>
        <w:top w:val="none" w:sz="0" w:space="0" w:color="auto"/>
        <w:left w:val="none" w:sz="0" w:space="0" w:color="auto"/>
        <w:bottom w:val="none" w:sz="0" w:space="0" w:color="auto"/>
        <w:right w:val="none" w:sz="0" w:space="0" w:color="auto"/>
      </w:divBdr>
    </w:div>
    <w:div w:id="1793136984">
      <w:bodyDiv w:val="1"/>
      <w:marLeft w:val="0"/>
      <w:marRight w:val="0"/>
      <w:marTop w:val="0"/>
      <w:marBottom w:val="0"/>
      <w:divBdr>
        <w:top w:val="none" w:sz="0" w:space="0" w:color="auto"/>
        <w:left w:val="none" w:sz="0" w:space="0" w:color="auto"/>
        <w:bottom w:val="none" w:sz="0" w:space="0" w:color="auto"/>
        <w:right w:val="none" w:sz="0" w:space="0" w:color="auto"/>
      </w:divBdr>
    </w:div>
    <w:div w:id="1818568151">
      <w:bodyDiv w:val="1"/>
      <w:marLeft w:val="0"/>
      <w:marRight w:val="0"/>
      <w:marTop w:val="0"/>
      <w:marBottom w:val="0"/>
      <w:divBdr>
        <w:top w:val="none" w:sz="0" w:space="0" w:color="auto"/>
        <w:left w:val="none" w:sz="0" w:space="0" w:color="auto"/>
        <w:bottom w:val="none" w:sz="0" w:space="0" w:color="auto"/>
        <w:right w:val="none" w:sz="0" w:space="0" w:color="auto"/>
      </w:divBdr>
    </w:div>
    <w:div w:id="1840383748">
      <w:bodyDiv w:val="1"/>
      <w:marLeft w:val="0"/>
      <w:marRight w:val="0"/>
      <w:marTop w:val="0"/>
      <w:marBottom w:val="0"/>
      <w:divBdr>
        <w:top w:val="none" w:sz="0" w:space="0" w:color="auto"/>
        <w:left w:val="none" w:sz="0" w:space="0" w:color="auto"/>
        <w:bottom w:val="none" w:sz="0" w:space="0" w:color="auto"/>
        <w:right w:val="none" w:sz="0" w:space="0" w:color="auto"/>
      </w:divBdr>
    </w:div>
    <w:div w:id="1872187821">
      <w:bodyDiv w:val="1"/>
      <w:marLeft w:val="0"/>
      <w:marRight w:val="0"/>
      <w:marTop w:val="0"/>
      <w:marBottom w:val="0"/>
      <w:divBdr>
        <w:top w:val="none" w:sz="0" w:space="0" w:color="auto"/>
        <w:left w:val="none" w:sz="0" w:space="0" w:color="auto"/>
        <w:bottom w:val="none" w:sz="0" w:space="0" w:color="auto"/>
        <w:right w:val="none" w:sz="0" w:space="0" w:color="auto"/>
      </w:divBdr>
    </w:div>
    <w:div w:id="1894846122">
      <w:bodyDiv w:val="1"/>
      <w:marLeft w:val="0"/>
      <w:marRight w:val="0"/>
      <w:marTop w:val="0"/>
      <w:marBottom w:val="0"/>
      <w:divBdr>
        <w:top w:val="none" w:sz="0" w:space="0" w:color="auto"/>
        <w:left w:val="none" w:sz="0" w:space="0" w:color="auto"/>
        <w:bottom w:val="none" w:sz="0" w:space="0" w:color="auto"/>
        <w:right w:val="none" w:sz="0" w:space="0" w:color="auto"/>
      </w:divBdr>
    </w:div>
    <w:div w:id="2070760245">
      <w:bodyDiv w:val="1"/>
      <w:marLeft w:val="0"/>
      <w:marRight w:val="0"/>
      <w:marTop w:val="0"/>
      <w:marBottom w:val="0"/>
      <w:divBdr>
        <w:top w:val="none" w:sz="0" w:space="0" w:color="auto"/>
        <w:left w:val="none" w:sz="0" w:space="0" w:color="auto"/>
        <w:bottom w:val="none" w:sz="0" w:space="0" w:color="auto"/>
        <w:right w:val="none" w:sz="0" w:space="0" w:color="auto"/>
      </w:divBdr>
    </w:div>
    <w:div w:id="2142453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5CA6E-A127-444A-9C0A-848C7C003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652</Words>
  <Characters>3721</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EASA Report Template</vt:lpstr>
      <vt:lpstr>EASA Report Template</vt:lpstr>
    </vt:vector>
  </TitlesOfParts>
  <Company>EASA</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EASA Report Template</dc:title>
  <dc:subject/>
  <dc:creator>RHA</dc:creator>
  <cp:keywords/>
  <dc:description/>
  <cp:lastModifiedBy>RAMOS Carla</cp:lastModifiedBy>
  <cp:revision>4</cp:revision>
  <cp:lastPrinted>2014-07-08T16:43:00Z</cp:lastPrinted>
  <dcterms:created xsi:type="dcterms:W3CDTF">2022-03-07T09:52:00Z</dcterms:created>
  <dcterms:modified xsi:type="dcterms:W3CDTF">2022-04-05T15:56:00Z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ID">
    <vt:lpwstr>E.T004-01</vt:lpwstr>
  </property>
  <property fmtid="{D5CDD505-2E9C-101B-9397-08002B2CF9AE}" pid="3" name="ContentType">
    <vt:lpwstr>Document</vt:lpwstr>
  </property>
  <property fmtid="{D5CDD505-2E9C-101B-9397-08002B2CF9AE}" pid="4" name="Creation Date">
    <vt:lpwstr>2009-02-11T11:30:00Z</vt:lpwstr>
  </property>
  <property fmtid="{D5CDD505-2E9C-101B-9397-08002B2CF9AE}" pid="5" name="Process Code">
    <vt:lpwstr>Document Management</vt:lpwstr>
  </property>
  <property fmtid="{D5CDD505-2E9C-101B-9397-08002B2CF9AE}" pid="6" name="Subject">
    <vt:lpwstr/>
  </property>
  <property fmtid="{D5CDD505-2E9C-101B-9397-08002B2CF9AE}" pid="7" name="Keywords">
    <vt:lpwstr/>
  </property>
  <property fmtid="{D5CDD505-2E9C-101B-9397-08002B2CF9AE}" pid="8" name="_Author">
    <vt:lpwstr>RHA</vt:lpwstr>
  </property>
  <property fmtid="{D5CDD505-2E9C-101B-9397-08002B2CF9AE}" pid="9" name="_Category">
    <vt:lpwstr/>
  </property>
  <property fmtid="{D5CDD505-2E9C-101B-9397-08002B2CF9AE}" pid="10" name="Categories">
    <vt:lpwstr/>
  </property>
  <property fmtid="{D5CDD505-2E9C-101B-9397-08002B2CF9AE}" pid="11" name="Approval Level">
    <vt:lpwstr/>
  </property>
  <property fmtid="{D5CDD505-2E9C-101B-9397-08002B2CF9AE}" pid="12" name="_Comments">
    <vt:lpwstr/>
  </property>
  <property fmtid="{D5CDD505-2E9C-101B-9397-08002B2CF9AE}" pid="13" name="Assigned To">
    <vt:lpwstr/>
  </property>
  <property fmtid="{D5CDD505-2E9C-101B-9397-08002B2CF9AE}" pid="14" name="Category">
    <vt:lpwstr>28</vt:lpwstr>
  </property>
</Properties>
</file>