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A6696" w14:textId="77777777" w:rsidR="00262CD7" w:rsidRDefault="002862D6" w:rsidP="002862D6">
      <w:pPr>
        <w:pStyle w:val="TSAnnex"/>
        <w:outlineLvl w:val="0"/>
        <w:rPr>
          <w:rFonts w:cs="Calibri"/>
          <w:sz w:val="24"/>
          <w:szCs w:val="24"/>
          <w:lang w:eastAsia="en-GB"/>
        </w:rPr>
      </w:pPr>
      <w:bookmarkStart w:id="0" w:name="_Toc51055859"/>
      <w:r w:rsidRPr="00262CD7">
        <w:rPr>
          <w:rFonts w:cs="Calibri"/>
          <w:sz w:val="24"/>
          <w:szCs w:val="24"/>
          <w:lang w:eastAsia="en-GB"/>
        </w:rPr>
        <w:t>ANNEX IV</w:t>
      </w:r>
    </w:p>
    <w:p w14:paraId="329483BF" w14:textId="7618B243" w:rsidR="002862D6" w:rsidRPr="00262CD7" w:rsidRDefault="002862D6" w:rsidP="002862D6">
      <w:pPr>
        <w:pStyle w:val="TSAnnex"/>
        <w:outlineLvl w:val="0"/>
        <w:rPr>
          <w:rFonts w:cs="Calibri"/>
          <w:sz w:val="24"/>
          <w:szCs w:val="24"/>
          <w:lang w:eastAsia="en-GB"/>
        </w:rPr>
      </w:pPr>
      <w:r w:rsidRPr="00262CD7">
        <w:rPr>
          <w:rFonts w:cs="Calibri"/>
          <w:sz w:val="24"/>
          <w:szCs w:val="24"/>
          <w:lang w:eastAsia="en-GB"/>
        </w:rPr>
        <w:t xml:space="preserve"> - EXPERIENCE OF THE </w:t>
      </w:r>
      <w:bookmarkEnd w:id="0"/>
      <w:r w:rsidRPr="00262CD7">
        <w:rPr>
          <w:rFonts w:cs="Calibri"/>
          <w:sz w:val="24"/>
          <w:szCs w:val="24"/>
          <w:lang w:eastAsia="en-GB"/>
        </w:rPr>
        <w:t>CANDIDATE</w:t>
      </w:r>
      <w:r w:rsidR="00262CD7">
        <w:rPr>
          <w:rFonts w:cs="Calibri"/>
          <w:sz w:val="24"/>
          <w:szCs w:val="24"/>
          <w:lang w:eastAsia="en-GB"/>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655"/>
      </w:tblGrid>
      <w:tr w:rsidR="002862D6" w:rsidRPr="001E2EEE" w14:paraId="15ADE36D" w14:textId="77777777" w:rsidTr="00C100D3">
        <w:tc>
          <w:tcPr>
            <w:tcW w:w="2410" w:type="dxa"/>
            <w:shd w:val="clear" w:color="auto" w:fill="B8CCE4"/>
          </w:tcPr>
          <w:p w14:paraId="068F0750" w14:textId="75DC9A40" w:rsidR="002862D6" w:rsidRPr="001E2EEE" w:rsidRDefault="002862D6" w:rsidP="00C100D3">
            <w:pPr>
              <w:keepNext/>
              <w:keepLines/>
              <w:widowControl w:val="0"/>
              <w:spacing w:before="240" w:after="240"/>
              <w:rPr>
                <w:rFonts w:asciiTheme="majorHAnsi" w:hAnsiTheme="majorHAnsi" w:cs="Arial"/>
                <w:b/>
                <w:szCs w:val="22"/>
              </w:rPr>
            </w:pPr>
            <w:r w:rsidRPr="001E2EEE">
              <w:rPr>
                <w:rFonts w:asciiTheme="majorHAnsi" w:hAnsiTheme="majorHAnsi" w:cs="Arial"/>
                <w:b/>
                <w:szCs w:val="22"/>
              </w:rPr>
              <w:t xml:space="preserve">Name of </w:t>
            </w:r>
            <w:r>
              <w:rPr>
                <w:rFonts w:asciiTheme="majorHAnsi" w:hAnsiTheme="majorHAnsi" w:cs="Arial"/>
                <w:b/>
                <w:szCs w:val="22"/>
              </w:rPr>
              <w:t>Candidate</w:t>
            </w:r>
            <w:r w:rsidRPr="001E2EEE">
              <w:rPr>
                <w:rFonts w:asciiTheme="majorHAnsi" w:hAnsiTheme="majorHAnsi" w:cs="Arial"/>
                <w:b/>
                <w:szCs w:val="22"/>
              </w:rPr>
              <w:t>:</w:t>
            </w:r>
          </w:p>
        </w:tc>
        <w:tc>
          <w:tcPr>
            <w:tcW w:w="7655" w:type="dxa"/>
            <w:shd w:val="clear" w:color="auto" w:fill="auto"/>
          </w:tcPr>
          <w:p w14:paraId="38184222" w14:textId="77777777" w:rsidR="002862D6" w:rsidRPr="001E2EEE" w:rsidRDefault="002862D6" w:rsidP="00C100D3">
            <w:pPr>
              <w:keepNext/>
              <w:keepLines/>
              <w:widowControl w:val="0"/>
              <w:spacing w:before="240" w:after="240"/>
              <w:jc w:val="both"/>
              <w:rPr>
                <w:rFonts w:asciiTheme="majorHAnsi" w:hAnsiTheme="majorHAnsi" w:cs="Arial"/>
                <w:b/>
                <w:szCs w:val="22"/>
              </w:rPr>
            </w:pPr>
          </w:p>
        </w:tc>
      </w:tr>
    </w:tbl>
    <w:p w14:paraId="4AFA949A" w14:textId="77777777" w:rsidR="002862D6" w:rsidRPr="001E2EEE" w:rsidRDefault="002862D6" w:rsidP="002862D6">
      <w:pPr>
        <w:pStyle w:val="BodyText"/>
        <w:spacing w:after="0"/>
        <w:rPr>
          <w:rFonts w:asciiTheme="majorHAnsi" w:hAnsiTheme="majorHAnsi"/>
          <w:bCs/>
          <w:sz w:val="20"/>
        </w:rPr>
      </w:pPr>
    </w:p>
    <w:p w14:paraId="0A23C724" w14:textId="23FBDFB5" w:rsidR="002862D6" w:rsidRPr="001E2EEE" w:rsidRDefault="002862D6" w:rsidP="002862D6">
      <w:pPr>
        <w:pStyle w:val="BodyText"/>
        <w:rPr>
          <w:rFonts w:asciiTheme="majorHAnsi" w:hAnsiTheme="majorHAnsi"/>
          <w:bCs/>
          <w:sz w:val="20"/>
        </w:rPr>
      </w:pPr>
      <w:r w:rsidRPr="001E2EEE">
        <w:rPr>
          <w:rFonts w:asciiTheme="majorHAnsi" w:hAnsiTheme="majorHAnsi"/>
          <w:bCs/>
          <w:sz w:val="20"/>
        </w:rPr>
        <w:t>In line with section 3.</w:t>
      </w:r>
      <w:r>
        <w:rPr>
          <w:rFonts w:asciiTheme="majorHAnsi" w:hAnsiTheme="majorHAnsi"/>
          <w:bCs/>
          <w:sz w:val="20"/>
        </w:rPr>
        <w:t>3</w:t>
      </w:r>
      <w:r w:rsidRPr="001E2EEE">
        <w:rPr>
          <w:rFonts w:asciiTheme="majorHAnsi" w:hAnsiTheme="majorHAnsi"/>
          <w:bCs/>
          <w:sz w:val="20"/>
        </w:rPr>
        <w:t>.</w:t>
      </w:r>
      <w:r>
        <w:rPr>
          <w:rFonts w:asciiTheme="majorHAnsi" w:hAnsiTheme="majorHAnsi"/>
          <w:bCs/>
          <w:sz w:val="20"/>
        </w:rPr>
        <w:t>2</w:t>
      </w:r>
      <w:r w:rsidRPr="001E2EEE">
        <w:rPr>
          <w:rFonts w:asciiTheme="majorHAnsi" w:hAnsiTheme="majorHAnsi"/>
          <w:bCs/>
          <w:sz w:val="20"/>
        </w:rPr>
        <w:t xml:space="preserve"> – Technical &amp; Professional Capacity (Selection Criteria) please complete the table below with the information and supporting documents requested. </w:t>
      </w:r>
    </w:p>
    <w:tbl>
      <w:tblPr>
        <w:tblW w:w="13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2996"/>
        <w:gridCol w:w="1622"/>
        <w:gridCol w:w="4370"/>
        <w:gridCol w:w="3707"/>
      </w:tblGrid>
      <w:tr w:rsidR="002862D6" w:rsidRPr="001E2EEE" w14:paraId="5BFA9D41" w14:textId="77777777" w:rsidTr="002862D6">
        <w:trPr>
          <w:trHeight w:val="899"/>
        </w:trPr>
        <w:tc>
          <w:tcPr>
            <w:tcW w:w="375" w:type="dxa"/>
            <w:shd w:val="clear" w:color="auto" w:fill="B8CCE4"/>
            <w:vAlign w:val="center"/>
          </w:tcPr>
          <w:p w14:paraId="199B78D6" w14:textId="77777777" w:rsidR="002862D6" w:rsidRPr="001E2EEE" w:rsidRDefault="002862D6" w:rsidP="002862D6">
            <w:pPr>
              <w:jc w:val="center"/>
              <w:rPr>
                <w:rFonts w:asciiTheme="majorHAnsi" w:hAnsiTheme="majorHAnsi"/>
                <w:b/>
                <w:sz w:val="20"/>
                <w:szCs w:val="20"/>
              </w:rPr>
            </w:pPr>
          </w:p>
        </w:tc>
        <w:tc>
          <w:tcPr>
            <w:tcW w:w="2996" w:type="dxa"/>
            <w:shd w:val="clear" w:color="auto" w:fill="B8CCE4"/>
            <w:vAlign w:val="center"/>
          </w:tcPr>
          <w:p w14:paraId="7C776B87" w14:textId="7E6014DE" w:rsidR="002862D6" w:rsidRPr="001E2EEE" w:rsidRDefault="002862D6" w:rsidP="002862D6">
            <w:pPr>
              <w:jc w:val="center"/>
              <w:rPr>
                <w:rFonts w:asciiTheme="majorHAnsi" w:hAnsiTheme="majorHAnsi"/>
                <w:b/>
                <w:sz w:val="20"/>
                <w:szCs w:val="20"/>
              </w:rPr>
            </w:pPr>
            <w:r w:rsidRPr="00B95DCD">
              <w:rPr>
                <w:rFonts w:cs="Calibri"/>
                <w:b/>
                <w:sz w:val="20"/>
                <w:szCs w:val="20"/>
              </w:rPr>
              <w:t>Client /Company Name**</w:t>
            </w:r>
          </w:p>
        </w:tc>
        <w:tc>
          <w:tcPr>
            <w:tcW w:w="1622" w:type="dxa"/>
            <w:shd w:val="clear" w:color="auto" w:fill="B8CCE4"/>
            <w:vAlign w:val="center"/>
          </w:tcPr>
          <w:p w14:paraId="0C650651" w14:textId="6D36A5B7" w:rsidR="002862D6" w:rsidRPr="001E2EEE" w:rsidRDefault="002862D6" w:rsidP="002862D6">
            <w:pPr>
              <w:jc w:val="center"/>
              <w:rPr>
                <w:rFonts w:asciiTheme="majorHAnsi" w:hAnsiTheme="majorHAnsi"/>
                <w:b/>
                <w:sz w:val="20"/>
                <w:szCs w:val="20"/>
              </w:rPr>
            </w:pPr>
            <w:r w:rsidRPr="00B95DCD">
              <w:rPr>
                <w:rFonts w:cs="Calibri"/>
                <w:b/>
                <w:sz w:val="20"/>
                <w:szCs w:val="20"/>
              </w:rPr>
              <w:t>Project / Contract Start – End Date</w:t>
            </w:r>
          </w:p>
        </w:tc>
        <w:tc>
          <w:tcPr>
            <w:tcW w:w="4370" w:type="dxa"/>
            <w:shd w:val="clear" w:color="auto" w:fill="B8CCE4"/>
            <w:vAlign w:val="center"/>
          </w:tcPr>
          <w:p w14:paraId="1AB01709" w14:textId="2A85C089" w:rsidR="002862D6" w:rsidRPr="001E2EEE" w:rsidRDefault="002862D6" w:rsidP="002862D6">
            <w:pPr>
              <w:jc w:val="center"/>
              <w:rPr>
                <w:rFonts w:asciiTheme="majorHAnsi" w:hAnsiTheme="majorHAnsi"/>
                <w:b/>
                <w:sz w:val="20"/>
                <w:szCs w:val="20"/>
              </w:rPr>
            </w:pPr>
            <w:r w:rsidRPr="00B95DCD">
              <w:rPr>
                <w:rFonts w:cs="Calibri"/>
                <w:b/>
                <w:sz w:val="20"/>
                <w:szCs w:val="20"/>
              </w:rPr>
              <w:t>Description of Services</w:t>
            </w:r>
          </w:p>
        </w:tc>
        <w:tc>
          <w:tcPr>
            <w:tcW w:w="3707" w:type="dxa"/>
            <w:shd w:val="clear" w:color="auto" w:fill="B8CCE4"/>
          </w:tcPr>
          <w:p w14:paraId="5D9FCE28" w14:textId="77777777" w:rsidR="002862D6" w:rsidRDefault="002862D6" w:rsidP="002862D6">
            <w:pPr>
              <w:jc w:val="center"/>
              <w:rPr>
                <w:rFonts w:cs="Calibri"/>
                <w:b/>
                <w:sz w:val="20"/>
                <w:szCs w:val="20"/>
              </w:rPr>
            </w:pPr>
          </w:p>
          <w:p w14:paraId="7070844A" w14:textId="4E20DBDF" w:rsidR="002862D6" w:rsidRPr="001E2EEE" w:rsidRDefault="002862D6" w:rsidP="002862D6">
            <w:pPr>
              <w:jc w:val="center"/>
              <w:rPr>
                <w:rFonts w:asciiTheme="majorHAnsi" w:hAnsiTheme="majorHAnsi"/>
                <w:b/>
                <w:sz w:val="20"/>
                <w:szCs w:val="20"/>
              </w:rPr>
            </w:pPr>
            <w:r w:rsidRPr="00B95DCD">
              <w:rPr>
                <w:rFonts w:cs="Calibri"/>
                <w:b/>
                <w:sz w:val="20"/>
                <w:szCs w:val="20"/>
              </w:rPr>
              <w:t>Link to the video</w:t>
            </w:r>
          </w:p>
        </w:tc>
      </w:tr>
      <w:tr w:rsidR="002862D6" w:rsidRPr="001E2EEE" w14:paraId="473E62FE" w14:textId="77777777" w:rsidTr="002862D6">
        <w:trPr>
          <w:trHeight w:val="804"/>
        </w:trPr>
        <w:tc>
          <w:tcPr>
            <w:tcW w:w="375" w:type="dxa"/>
            <w:vAlign w:val="center"/>
          </w:tcPr>
          <w:p w14:paraId="386FB775" w14:textId="77777777" w:rsidR="002862D6" w:rsidRPr="001E2EEE" w:rsidRDefault="002862D6" w:rsidP="00C100D3">
            <w:pPr>
              <w:rPr>
                <w:rFonts w:asciiTheme="majorHAnsi" w:hAnsiTheme="majorHAnsi"/>
                <w:sz w:val="20"/>
                <w:szCs w:val="20"/>
              </w:rPr>
            </w:pPr>
            <w:r w:rsidRPr="001E2EEE">
              <w:rPr>
                <w:rFonts w:asciiTheme="majorHAnsi" w:hAnsiTheme="majorHAnsi"/>
                <w:sz w:val="20"/>
                <w:szCs w:val="20"/>
              </w:rPr>
              <w:t>1.</w:t>
            </w:r>
          </w:p>
        </w:tc>
        <w:tc>
          <w:tcPr>
            <w:tcW w:w="2996" w:type="dxa"/>
            <w:vAlign w:val="center"/>
          </w:tcPr>
          <w:p w14:paraId="30DDCC1C" w14:textId="77777777" w:rsidR="002862D6" w:rsidRPr="001E2EEE" w:rsidRDefault="002862D6" w:rsidP="00C100D3">
            <w:pPr>
              <w:rPr>
                <w:rFonts w:asciiTheme="majorHAnsi" w:hAnsiTheme="majorHAnsi"/>
                <w:sz w:val="20"/>
                <w:szCs w:val="20"/>
              </w:rPr>
            </w:pPr>
          </w:p>
        </w:tc>
        <w:tc>
          <w:tcPr>
            <w:tcW w:w="1622" w:type="dxa"/>
            <w:shd w:val="clear" w:color="auto" w:fill="auto"/>
            <w:vAlign w:val="center"/>
          </w:tcPr>
          <w:p w14:paraId="47EC2863" w14:textId="77777777" w:rsidR="002862D6" w:rsidRPr="001E2EEE" w:rsidRDefault="002862D6" w:rsidP="00C100D3">
            <w:pPr>
              <w:rPr>
                <w:rFonts w:asciiTheme="majorHAnsi" w:hAnsiTheme="majorHAnsi"/>
                <w:sz w:val="20"/>
                <w:szCs w:val="20"/>
              </w:rPr>
            </w:pPr>
          </w:p>
        </w:tc>
        <w:tc>
          <w:tcPr>
            <w:tcW w:w="4370" w:type="dxa"/>
            <w:shd w:val="clear" w:color="auto" w:fill="auto"/>
            <w:vAlign w:val="center"/>
          </w:tcPr>
          <w:p w14:paraId="49D62C1D" w14:textId="77777777" w:rsidR="002862D6" w:rsidRPr="001E2EEE" w:rsidRDefault="002862D6" w:rsidP="00C100D3">
            <w:pPr>
              <w:rPr>
                <w:rFonts w:asciiTheme="majorHAnsi" w:hAnsiTheme="majorHAnsi"/>
                <w:sz w:val="20"/>
                <w:szCs w:val="20"/>
              </w:rPr>
            </w:pPr>
          </w:p>
        </w:tc>
        <w:tc>
          <w:tcPr>
            <w:tcW w:w="3707" w:type="dxa"/>
            <w:shd w:val="clear" w:color="auto" w:fill="auto"/>
            <w:vAlign w:val="center"/>
          </w:tcPr>
          <w:p w14:paraId="38673FAF" w14:textId="77777777" w:rsidR="002862D6" w:rsidRPr="001E2EEE" w:rsidRDefault="002862D6" w:rsidP="00C100D3">
            <w:pPr>
              <w:rPr>
                <w:rFonts w:asciiTheme="majorHAnsi" w:hAnsiTheme="majorHAnsi"/>
                <w:sz w:val="20"/>
                <w:szCs w:val="20"/>
              </w:rPr>
            </w:pPr>
          </w:p>
        </w:tc>
      </w:tr>
      <w:tr w:rsidR="002862D6" w:rsidRPr="001E2EEE" w14:paraId="7D7E7B5E" w14:textId="77777777" w:rsidTr="002862D6">
        <w:trPr>
          <w:trHeight w:val="789"/>
        </w:trPr>
        <w:tc>
          <w:tcPr>
            <w:tcW w:w="375" w:type="dxa"/>
            <w:vAlign w:val="center"/>
          </w:tcPr>
          <w:p w14:paraId="3F688251" w14:textId="77777777" w:rsidR="002862D6" w:rsidRPr="001E2EEE" w:rsidRDefault="002862D6" w:rsidP="00C100D3">
            <w:pPr>
              <w:rPr>
                <w:rFonts w:asciiTheme="majorHAnsi" w:hAnsiTheme="majorHAnsi"/>
                <w:sz w:val="20"/>
                <w:szCs w:val="20"/>
              </w:rPr>
            </w:pPr>
            <w:r w:rsidRPr="001E2EEE">
              <w:rPr>
                <w:rFonts w:asciiTheme="majorHAnsi" w:hAnsiTheme="majorHAnsi"/>
                <w:sz w:val="20"/>
                <w:szCs w:val="20"/>
              </w:rPr>
              <w:t>2.</w:t>
            </w:r>
          </w:p>
        </w:tc>
        <w:tc>
          <w:tcPr>
            <w:tcW w:w="2996" w:type="dxa"/>
            <w:vAlign w:val="center"/>
          </w:tcPr>
          <w:p w14:paraId="275C2150" w14:textId="77777777" w:rsidR="002862D6" w:rsidRPr="001E2EEE" w:rsidRDefault="002862D6" w:rsidP="00C100D3">
            <w:pPr>
              <w:rPr>
                <w:rFonts w:asciiTheme="majorHAnsi" w:hAnsiTheme="majorHAnsi"/>
                <w:sz w:val="20"/>
                <w:szCs w:val="20"/>
              </w:rPr>
            </w:pPr>
          </w:p>
        </w:tc>
        <w:tc>
          <w:tcPr>
            <w:tcW w:w="1622" w:type="dxa"/>
            <w:shd w:val="clear" w:color="auto" w:fill="auto"/>
            <w:vAlign w:val="center"/>
          </w:tcPr>
          <w:p w14:paraId="1476C345" w14:textId="77777777" w:rsidR="002862D6" w:rsidRPr="001E2EEE" w:rsidRDefault="002862D6" w:rsidP="00C100D3">
            <w:pPr>
              <w:rPr>
                <w:rFonts w:asciiTheme="majorHAnsi" w:hAnsiTheme="majorHAnsi"/>
                <w:sz w:val="20"/>
                <w:szCs w:val="20"/>
              </w:rPr>
            </w:pPr>
          </w:p>
        </w:tc>
        <w:tc>
          <w:tcPr>
            <w:tcW w:w="4370" w:type="dxa"/>
            <w:shd w:val="clear" w:color="auto" w:fill="auto"/>
            <w:vAlign w:val="center"/>
          </w:tcPr>
          <w:p w14:paraId="2B2DF34D" w14:textId="77777777" w:rsidR="002862D6" w:rsidRPr="001E2EEE" w:rsidRDefault="002862D6" w:rsidP="00C100D3">
            <w:pPr>
              <w:rPr>
                <w:rFonts w:asciiTheme="majorHAnsi" w:hAnsiTheme="majorHAnsi"/>
                <w:sz w:val="20"/>
                <w:szCs w:val="20"/>
              </w:rPr>
            </w:pPr>
          </w:p>
        </w:tc>
        <w:tc>
          <w:tcPr>
            <w:tcW w:w="3707" w:type="dxa"/>
            <w:shd w:val="clear" w:color="auto" w:fill="auto"/>
            <w:vAlign w:val="center"/>
          </w:tcPr>
          <w:p w14:paraId="1CDBA485" w14:textId="77777777" w:rsidR="002862D6" w:rsidRPr="001E2EEE" w:rsidRDefault="002862D6" w:rsidP="00C100D3">
            <w:pPr>
              <w:rPr>
                <w:rFonts w:asciiTheme="majorHAnsi" w:hAnsiTheme="majorHAnsi"/>
                <w:sz w:val="20"/>
                <w:szCs w:val="20"/>
              </w:rPr>
            </w:pPr>
          </w:p>
        </w:tc>
      </w:tr>
      <w:tr w:rsidR="002862D6" w:rsidRPr="001E2EEE" w14:paraId="383DFBAC" w14:textId="77777777" w:rsidTr="002862D6">
        <w:trPr>
          <w:trHeight w:val="804"/>
        </w:trPr>
        <w:tc>
          <w:tcPr>
            <w:tcW w:w="375" w:type="dxa"/>
            <w:vAlign w:val="center"/>
          </w:tcPr>
          <w:p w14:paraId="784FC0A1" w14:textId="77777777" w:rsidR="002862D6" w:rsidRPr="001E2EEE" w:rsidRDefault="002862D6" w:rsidP="00C100D3">
            <w:pPr>
              <w:rPr>
                <w:rFonts w:asciiTheme="majorHAnsi" w:hAnsiTheme="majorHAnsi"/>
                <w:sz w:val="20"/>
                <w:szCs w:val="20"/>
              </w:rPr>
            </w:pPr>
            <w:r w:rsidRPr="001E2EEE">
              <w:rPr>
                <w:rFonts w:asciiTheme="majorHAnsi" w:hAnsiTheme="majorHAnsi"/>
                <w:sz w:val="20"/>
                <w:szCs w:val="20"/>
              </w:rPr>
              <w:t>3.</w:t>
            </w:r>
          </w:p>
        </w:tc>
        <w:tc>
          <w:tcPr>
            <w:tcW w:w="2996" w:type="dxa"/>
            <w:vAlign w:val="center"/>
          </w:tcPr>
          <w:p w14:paraId="269DC784" w14:textId="77777777" w:rsidR="002862D6" w:rsidRPr="001E2EEE" w:rsidRDefault="002862D6" w:rsidP="00C100D3">
            <w:pPr>
              <w:rPr>
                <w:rFonts w:asciiTheme="majorHAnsi" w:hAnsiTheme="majorHAnsi"/>
                <w:sz w:val="20"/>
                <w:szCs w:val="20"/>
              </w:rPr>
            </w:pPr>
            <w:r w:rsidRPr="001E2EEE">
              <w:rPr>
                <w:rFonts w:asciiTheme="majorHAnsi" w:hAnsiTheme="majorHAnsi"/>
                <w:sz w:val="20"/>
                <w:szCs w:val="20"/>
              </w:rPr>
              <w:t>*</w:t>
            </w:r>
          </w:p>
        </w:tc>
        <w:tc>
          <w:tcPr>
            <w:tcW w:w="1622" w:type="dxa"/>
            <w:shd w:val="clear" w:color="auto" w:fill="auto"/>
            <w:vAlign w:val="center"/>
          </w:tcPr>
          <w:p w14:paraId="0DFBE381" w14:textId="77777777" w:rsidR="002862D6" w:rsidRPr="001E2EEE" w:rsidRDefault="002862D6" w:rsidP="00C100D3">
            <w:pPr>
              <w:rPr>
                <w:rFonts w:asciiTheme="majorHAnsi" w:hAnsiTheme="majorHAnsi"/>
                <w:sz w:val="20"/>
                <w:szCs w:val="20"/>
              </w:rPr>
            </w:pPr>
          </w:p>
        </w:tc>
        <w:tc>
          <w:tcPr>
            <w:tcW w:w="4370" w:type="dxa"/>
            <w:shd w:val="clear" w:color="auto" w:fill="auto"/>
            <w:vAlign w:val="center"/>
          </w:tcPr>
          <w:p w14:paraId="13538975" w14:textId="77777777" w:rsidR="002862D6" w:rsidRPr="001E2EEE" w:rsidRDefault="002862D6" w:rsidP="00C100D3">
            <w:pPr>
              <w:rPr>
                <w:rFonts w:asciiTheme="majorHAnsi" w:hAnsiTheme="majorHAnsi"/>
                <w:sz w:val="20"/>
                <w:szCs w:val="20"/>
              </w:rPr>
            </w:pPr>
          </w:p>
        </w:tc>
        <w:tc>
          <w:tcPr>
            <w:tcW w:w="3707" w:type="dxa"/>
            <w:shd w:val="clear" w:color="auto" w:fill="auto"/>
            <w:vAlign w:val="center"/>
          </w:tcPr>
          <w:p w14:paraId="06CD0CD2" w14:textId="77777777" w:rsidR="002862D6" w:rsidRPr="001E2EEE" w:rsidRDefault="002862D6" w:rsidP="00C100D3">
            <w:pPr>
              <w:rPr>
                <w:rFonts w:asciiTheme="majorHAnsi" w:hAnsiTheme="majorHAnsi"/>
                <w:sz w:val="20"/>
                <w:szCs w:val="20"/>
              </w:rPr>
            </w:pPr>
          </w:p>
        </w:tc>
      </w:tr>
    </w:tbl>
    <w:p w14:paraId="3CECD88A" w14:textId="77777777" w:rsidR="002862D6" w:rsidRPr="001E2EEE" w:rsidRDefault="002862D6" w:rsidP="002862D6">
      <w:pPr>
        <w:rPr>
          <w:rFonts w:asciiTheme="majorHAnsi" w:hAnsiTheme="majorHAnsi" w:cs="Arial"/>
          <w:i/>
          <w:sz w:val="16"/>
          <w:szCs w:val="16"/>
        </w:rPr>
      </w:pPr>
      <w:bookmarkStart w:id="1" w:name="OLE_LINK1"/>
      <w:bookmarkStart w:id="2" w:name="OLE_LINK2"/>
      <w:r w:rsidRPr="001E2EEE">
        <w:rPr>
          <w:rFonts w:asciiTheme="majorHAnsi" w:hAnsiTheme="majorHAnsi" w:cs="Arial"/>
          <w:i/>
          <w:sz w:val="16"/>
          <w:szCs w:val="16"/>
        </w:rPr>
        <w:t>*More rows/columns can be added by the tenderer where necessary</w:t>
      </w:r>
    </w:p>
    <w:bookmarkEnd w:id="1"/>
    <w:bookmarkEnd w:id="2"/>
    <w:p w14:paraId="63D9A929" w14:textId="43B750F0" w:rsidR="00F34A83" w:rsidRPr="002862D6" w:rsidRDefault="002862D6" w:rsidP="002862D6">
      <w:pPr>
        <w:rPr>
          <w:rFonts w:asciiTheme="majorHAnsi" w:hAnsiTheme="majorHAnsi" w:cs="Arial"/>
          <w:i/>
          <w:sz w:val="16"/>
          <w:szCs w:val="16"/>
        </w:rPr>
      </w:pPr>
      <w:r w:rsidRPr="001E2EEE">
        <w:rPr>
          <w:rFonts w:asciiTheme="majorHAnsi" w:hAnsiTheme="majorHAnsi" w:cs="Arial"/>
          <w:i/>
          <w:sz w:val="16"/>
          <w:szCs w:val="16"/>
        </w:rPr>
        <w:t>** Where this cannot be disclosed, please indicate company type or equivalent</w:t>
      </w:r>
    </w:p>
    <w:sectPr w:rsidR="00F34A83" w:rsidRPr="002862D6" w:rsidSect="002862D6">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9A74E" w14:textId="77777777" w:rsidR="002862D6" w:rsidRDefault="002862D6" w:rsidP="002862D6">
      <w:r>
        <w:separator/>
      </w:r>
    </w:p>
  </w:endnote>
  <w:endnote w:type="continuationSeparator" w:id="0">
    <w:p w14:paraId="414CAED8" w14:textId="77777777" w:rsidR="002862D6" w:rsidRDefault="002862D6" w:rsidP="00286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2BDCF" w14:textId="77777777" w:rsidR="002862D6" w:rsidRDefault="002862D6" w:rsidP="002862D6">
      <w:r>
        <w:separator/>
      </w:r>
    </w:p>
  </w:footnote>
  <w:footnote w:type="continuationSeparator" w:id="0">
    <w:p w14:paraId="6491C0C5" w14:textId="77777777" w:rsidR="002862D6" w:rsidRDefault="002862D6" w:rsidP="00286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362" w:type="dxa"/>
      <w:tblBorders>
        <w:bottom w:val="single" w:sz="4" w:space="0" w:color="365F91"/>
      </w:tblBorders>
      <w:tblLook w:val="04A0" w:firstRow="1" w:lastRow="0" w:firstColumn="1" w:lastColumn="0" w:noHBand="0" w:noVBand="1"/>
    </w:tblPr>
    <w:tblGrid>
      <w:gridCol w:w="3455"/>
      <w:gridCol w:w="9907"/>
    </w:tblGrid>
    <w:tr w:rsidR="002862D6" w:rsidRPr="001E6D9B" w14:paraId="4C3FDE7E" w14:textId="77777777" w:rsidTr="002862D6">
      <w:trPr>
        <w:trHeight w:val="1240"/>
      </w:trPr>
      <w:tc>
        <w:tcPr>
          <w:tcW w:w="3455" w:type="dxa"/>
          <w:shd w:val="clear" w:color="auto" w:fill="auto"/>
          <w:vAlign w:val="center"/>
        </w:tcPr>
        <w:p w14:paraId="31E59532" w14:textId="77777777" w:rsidR="002862D6" w:rsidRDefault="002862D6" w:rsidP="002862D6">
          <w:pPr>
            <w:spacing w:before="60" w:after="60"/>
            <w:jc w:val="center"/>
          </w:pPr>
          <w:r>
            <w:rPr>
              <w:noProof/>
              <w:lang w:val="en-US" w:eastAsia="en-US"/>
            </w:rPr>
            <w:drawing>
              <wp:inline distT="0" distB="0" distL="0" distR="0" wp14:anchorId="4947746B" wp14:editId="2D38B6E1">
                <wp:extent cx="1477488" cy="510212"/>
                <wp:effectExtent l="0" t="0" r="8890" b="4445"/>
                <wp:docPr id="1" name="Picture 1" descr="C:\Users\kamenpe\AppData\Local\Microsoft\Windows\INetCache\Content.Word\EASA-logo_RGB_positive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enpe\AppData\Local\Microsoft\Windows\INetCache\Content.Word\EASA-logo_RGB_positive_300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488" cy="510212"/>
                        </a:xfrm>
                        <a:prstGeom prst="rect">
                          <a:avLst/>
                        </a:prstGeom>
                        <a:noFill/>
                        <a:ln>
                          <a:noFill/>
                        </a:ln>
                      </pic:spPr>
                    </pic:pic>
                  </a:graphicData>
                </a:graphic>
              </wp:inline>
            </w:drawing>
          </w:r>
        </w:p>
      </w:tc>
      <w:tc>
        <w:tcPr>
          <w:tcW w:w="9907" w:type="dxa"/>
          <w:shd w:val="clear" w:color="auto" w:fill="auto"/>
          <w:vAlign w:val="center"/>
        </w:tcPr>
        <w:p w14:paraId="4F996EE3" w14:textId="77777777" w:rsidR="002862D6" w:rsidRPr="001E6D9B" w:rsidRDefault="002862D6" w:rsidP="002862D6">
          <w:pPr>
            <w:pStyle w:val="BodyText"/>
            <w:spacing w:afterLines="120" w:after="288"/>
            <w:jc w:val="both"/>
            <w:rPr>
              <w:rFonts w:asciiTheme="majorHAnsi" w:hAnsiTheme="majorHAnsi" w:cs="Arial"/>
              <w:b/>
              <w:sz w:val="24"/>
            </w:rPr>
          </w:pPr>
          <w:r>
            <w:rPr>
              <w:rFonts w:asciiTheme="majorHAnsi" w:hAnsiTheme="majorHAnsi"/>
              <w:b/>
              <w:color w:val="17365D"/>
              <w:sz w:val="24"/>
            </w:rPr>
            <w:t>EASA.2021</w:t>
          </w:r>
          <w:r w:rsidRPr="001E6D9B">
            <w:rPr>
              <w:rFonts w:asciiTheme="majorHAnsi" w:hAnsiTheme="majorHAnsi"/>
              <w:b/>
              <w:color w:val="17365D"/>
              <w:sz w:val="24"/>
            </w:rPr>
            <w:t>.CEI.</w:t>
          </w:r>
          <w:r>
            <w:rPr>
              <w:rFonts w:asciiTheme="majorHAnsi" w:hAnsiTheme="majorHAnsi"/>
              <w:b/>
              <w:color w:val="17365D"/>
              <w:sz w:val="24"/>
            </w:rPr>
            <w:t>21</w:t>
          </w:r>
          <w:r w:rsidRPr="001E6D9B">
            <w:rPr>
              <w:rFonts w:asciiTheme="majorHAnsi" w:hAnsiTheme="majorHAnsi"/>
              <w:b/>
              <w:color w:val="17365D"/>
              <w:sz w:val="24"/>
            </w:rPr>
            <w:t xml:space="preserve">: </w:t>
          </w:r>
          <w:r w:rsidRPr="00E05E71">
            <w:rPr>
              <w:rFonts w:asciiTheme="majorHAnsi" w:hAnsiTheme="majorHAnsi"/>
              <w:b/>
              <w:color w:val="17365D"/>
              <w:sz w:val="24"/>
            </w:rPr>
            <w:t>Call for Expression of Interest for the Establishment of a Pre-selected list of candidates</w:t>
          </w:r>
          <w:r>
            <w:rPr>
              <w:rFonts w:asciiTheme="majorHAnsi" w:hAnsiTheme="majorHAnsi"/>
              <w:b/>
              <w:color w:val="17365D"/>
              <w:sz w:val="24"/>
            </w:rPr>
            <w:t xml:space="preserve"> for </w:t>
          </w:r>
          <w:r w:rsidRPr="00673BFE">
            <w:rPr>
              <w:rFonts w:asciiTheme="majorHAnsi" w:hAnsiTheme="majorHAnsi"/>
              <w:b/>
              <w:color w:val="17365D"/>
              <w:sz w:val="24"/>
            </w:rPr>
            <w:t>“Development of Safety Promotion Content“</w:t>
          </w:r>
        </w:p>
      </w:tc>
    </w:tr>
  </w:tbl>
  <w:p w14:paraId="2913FAB4" w14:textId="77777777" w:rsidR="002862D6" w:rsidRDefault="002862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2D6"/>
    <w:rsid w:val="000979F0"/>
    <w:rsid w:val="00262CD7"/>
    <w:rsid w:val="002862D6"/>
    <w:rsid w:val="008D05E7"/>
    <w:rsid w:val="009131D0"/>
    <w:rsid w:val="00B62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BF0EA9"/>
  <w15:chartTrackingRefBased/>
  <w15:docId w15:val="{A6B5E434-71EA-4165-8C6A-D030CE7E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2D6"/>
    <w:pPr>
      <w:spacing w:after="0" w:line="240" w:lineRule="auto"/>
    </w:pPr>
    <w:rPr>
      <w:rFonts w:ascii="Calibri" w:eastAsia="Times New Roman" w:hAnsi="Calibri" w:cs="Times New Roman"/>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Char1 Char,Char1,Body Text Char2,Body Text Char Char,Char1 Char Char1,Body Text Char1 Char Char,Char1 Char Char Char,Char1 Char1 Char,Body Text Char1 Char1, Char1 Char, Char1, Char1 Char Char1, Char1 Char Char Char"/>
    <w:basedOn w:val="Normal"/>
    <w:link w:val="BodyTextChar3"/>
    <w:uiPriority w:val="99"/>
    <w:qFormat/>
    <w:rsid w:val="002862D6"/>
    <w:pPr>
      <w:spacing w:after="120"/>
    </w:pPr>
  </w:style>
  <w:style w:type="character" w:customStyle="1" w:styleId="BodyTextChar">
    <w:name w:val="Body Text Char"/>
    <w:basedOn w:val="DefaultParagraphFont"/>
    <w:uiPriority w:val="99"/>
    <w:semiHidden/>
    <w:rsid w:val="002862D6"/>
    <w:rPr>
      <w:rFonts w:ascii="Calibri" w:eastAsia="Times New Roman" w:hAnsi="Calibri" w:cs="Times New Roman"/>
      <w:szCs w:val="24"/>
      <w:lang w:val="en-GB" w:eastAsia="en-GB"/>
    </w:rPr>
  </w:style>
  <w:style w:type="character" w:customStyle="1" w:styleId="bodytext1">
    <w:name w:val="bodytext1"/>
    <w:rsid w:val="002862D6"/>
    <w:rPr>
      <w:rFonts w:ascii="Calibri" w:hAnsi="Calibri"/>
      <w:color w:val="auto"/>
      <w:sz w:val="22"/>
    </w:rPr>
  </w:style>
  <w:style w:type="character" w:customStyle="1" w:styleId="BodyTextChar3">
    <w:name w:val="Body Text Char3"/>
    <w:aliases w:val="Body Text Char1 Char,Char1 Char Char,Char1 Char1,Body Text Char2 Char,Body Text Char Char Char,Char1 Char Char1 Char,Body Text Char1 Char Char Char,Char1 Char Char Char Char,Char1 Char1 Char Char,Body Text Char1 Char1 Char, Char1 Char1"/>
    <w:link w:val="BodyText"/>
    <w:uiPriority w:val="99"/>
    <w:rsid w:val="002862D6"/>
    <w:rPr>
      <w:rFonts w:ascii="Calibri" w:eastAsia="Times New Roman" w:hAnsi="Calibri" w:cs="Times New Roman"/>
      <w:szCs w:val="24"/>
      <w:lang w:val="en-GB" w:eastAsia="en-GB"/>
    </w:rPr>
  </w:style>
  <w:style w:type="paragraph" w:customStyle="1" w:styleId="TSAnnex">
    <w:name w:val="TS Annex"/>
    <w:basedOn w:val="Normal"/>
    <w:qFormat/>
    <w:rsid w:val="002862D6"/>
    <w:pPr>
      <w:spacing w:before="240" w:after="240"/>
      <w:ind w:left="539"/>
      <w:jc w:val="center"/>
    </w:pPr>
    <w:rPr>
      <w:b/>
      <w:sz w:val="28"/>
      <w:szCs w:val="22"/>
      <w:lang w:eastAsia="en-US"/>
    </w:rPr>
  </w:style>
  <w:style w:type="paragraph" w:styleId="Header">
    <w:name w:val="header"/>
    <w:basedOn w:val="Normal"/>
    <w:link w:val="HeaderChar"/>
    <w:uiPriority w:val="99"/>
    <w:unhideWhenUsed/>
    <w:rsid w:val="002862D6"/>
    <w:pPr>
      <w:tabs>
        <w:tab w:val="center" w:pos="4513"/>
        <w:tab w:val="right" w:pos="9026"/>
      </w:tabs>
    </w:pPr>
  </w:style>
  <w:style w:type="character" w:customStyle="1" w:styleId="HeaderChar">
    <w:name w:val="Header Char"/>
    <w:basedOn w:val="DefaultParagraphFont"/>
    <w:link w:val="Header"/>
    <w:uiPriority w:val="99"/>
    <w:rsid w:val="002862D6"/>
    <w:rPr>
      <w:rFonts w:ascii="Calibri" w:eastAsia="Times New Roman" w:hAnsi="Calibri" w:cs="Times New Roman"/>
      <w:szCs w:val="24"/>
      <w:lang w:val="en-GB" w:eastAsia="en-GB"/>
    </w:rPr>
  </w:style>
  <w:style w:type="paragraph" w:styleId="Footer">
    <w:name w:val="footer"/>
    <w:basedOn w:val="Normal"/>
    <w:link w:val="FooterChar"/>
    <w:uiPriority w:val="99"/>
    <w:unhideWhenUsed/>
    <w:rsid w:val="002862D6"/>
    <w:pPr>
      <w:tabs>
        <w:tab w:val="center" w:pos="4513"/>
        <w:tab w:val="right" w:pos="9026"/>
      </w:tabs>
    </w:pPr>
  </w:style>
  <w:style w:type="character" w:customStyle="1" w:styleId="FooterChar">
    <w:name w:val="Footer Char"/>
    <w:basedOn w:val="DefaultParagraphFont"/>
    <w:link w:val="Footer"/>
    <w:uiPriority w:val="99"/>
    <w:rsid w:val="002862D6"/>
    <w:rPr>
      <w:rFonts w:ascii="Calibri" w:eastAsia="Times New Roman" w:hAnsi="Calibri"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KAMENCOVA Petra</dc:creator>
  <cp:keywords/>
  <dc:description/>
  <cp:lastModifiedBy>KAMENCOVA Petra</cp:lastModifiedBy>
  <cp:revision>3</cp:revision>
  <dcterms:created xsi:type="dcterms:W3CDTF">2021-07-15T14:09:00Z</dcterms:created>
  <dcterms:modified xsi:type="dcterms:W3CDTF">2021-07-16T17:33:00Z</dcterms:modified>
</cp:coreProperties>
</file>