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AF5" w:rsidRDefault="004E1AF5">
      <w:bookmarkStart w:id="0" w:name="_GoBack"/>
      <w:bookmarkEnd w:id="0"/>
    </w:p>
    <w:p w:rsidR="004E1AF5" w:rsidRPr="00FC416A" w:rsidRDefault="004E1AF5">
      <w:pPr>
        <w:tabs>
          <w:tab w:val="left" w:pos="1701"/>
        </w:tabs>
        <w:ind w:left="1701" w:hanging="1701"/>
        <w:rPr>
          <w:lang w:val="it-IT"/>
        </w:rPr>
      </w:pPr>
      <w:r w:rsidRPr="00FC416A">
        <w:rPr>
          <w:b/>
          <w:lang w:val="it-IT"/>
        </w:rPr>
        <w:t>Title:</w:t>
      </w:r>
      <w:r w:rsidR="00701AA8" w:rsidRPr="00FC416A">
        <w:rPr>
          <w:lang w:val="it-IT"/>
        </w:rPr>
        <w:t xml:space="preserve"> </w:t>
      </w:r>
      <w:r w:rsidR="00FC416A" w:rsidRPr="00FC416A">
        <w:rPr>
          <w:lang w:val="it-IT"/>
        </w:rPr>
        <w:t xml:space="preserve"> </w:t>
      </w:r>
      <w:r w:rsidR="00701AA8" w:rsidRPr="00FC416A">
        <w:rPr>
          <w:lang w:val="it-IT"/>
        </w:rPr>
        <w:t>I</w:t>
      </w:r>
      <w:r w:rsidR="00FC416A" w:rsidRPr="00FC416A">
        <w:rPr>
          <w:lang w:val="it-IT"/>
        </w:rPr>
        <w:t>ncorporate AC</w:t>
      </w:r>
      <w:r w:rsidR="00701AA8" w:rsidRPr="00FC416A">
        <w:rPr>
          <w:lang w:val="it-IT"/>
        </w:rPr>
        <w:t xml:space="preserve"> 25-</w:t>
      </w:r>
      <w:r w:rsidR="00601766" w:rsidRPr="00FC416A">
        <w:rPr>
          <w:lang w:val="it-IT"/>
        </w:rPr>
        <w:t>27A</w:t>
      </w:r>
      <w:r w:rsidR="00701AA8" w:rsidRPr="00FC416A">
        <w:rPr>
          <w:lang w:val="it-IT"/>
        </w:rPr>
        <w:t xml:space="preserve"> </w:t>
      </w:r>
      <w:r w:rsidR="00DA6ACD">
        <w:rPr>
          <w:lang w:val="it-IT"/>
        </w:rPr>
        <w:t xml:space="preserve">(EWIS/EZAP) </w:t>
      </w:r>
      <w:r w:rsidR="00FC416A" w:rsidRPr="00FC416A">
        <w:rPr>
          <w:lang w:val="it-IT"/>
        </w:rPr>
        <w:t xml:space="preserve">in </w:t>
      </w:r>
      <w:r w:rsidR="00701AA8" w:rsidRPr="00FC416A">
        <w:rPr>
          <w:lang w:val="it-IT"/>
        </w:rPr>
        <w:t xml:space="preserve">ATA MSG-3 </w:t>
      </w:r>
      <w:r w:rsidR="00AB21D4">
        <w:rPr>
          <w:lang w:val="it-IT"/>
        </w:rPr>
        <w:t>D</w:t>
      </w:r>
      <w:r w:rsidR="00701AA8" w:rsidRPr="00FC416A">
        <w:rPr>
          <w:lang w:val="it-IT"/>
        </w:rPr>
        <w:t>ocument</w:t>
      </w:r>
    </w:p>
    <w:p w:rsidR="004E1AF5" w:rsidRPr="00FC416A" w:rsidRDefault="004E1AF5">
      <w:pPr>
        <w:tabs>
          <w:tab w:val="left" w:pos="1701"/>
        </w:tabs>
        <w:ind w:left="1701" w:hanging="1701"/>
        <w:rPr>
          <w:lang w:val="it-IT"/>
        </w:rPr>
      </w:pPr>
    </w:p>
    <w:p w:rsidR="004E1AF5" w:rsidRDefault="004E1AF5">
      <w:pPr>
        <w:tabs>
          <w:tab w:val="left" w:pos="1701"/>
        </w:tabs>
        <w:ind w:left="1701" w:hanging="1701"/>
      </w:pPr>
      <w:r>
        <w:rPr>
          <w:b/>
        </w:rPr>
        <w:t>Submitter:</w:t>
      </w:r>
      <w:r w:rsidR="00FC416A">
        <w:rPr>
          <w:b/>
        </w:rPr>
        <w:t xml:space="preserve">  </w:t>
      </w:r>
      <w:r w:rsidR="00601766">
        <w:t>Tom Helle (Boeing)</w:t>
      </w:r>
    </w:p>
    <w:p w:rsidR="004E1AF5" w:rsidRDefault="004E1AF5">
      <w:pPr>
        <w:tabs>
          <w:tab w:val="left" w:pos="1701"/>
        </w:tabs>
        <w:ind w:left="1701" w:hanging="1701"/>
      </w:pPr>
    </w:p>
    <w:p w:rsidR="00601766" w:rsidRDefault="004E1AF5" w:rsidP="00C0106C">
      <w:pPr>
        <w:tabs>
          <w:tab w:val="left" w:pos="720"/>
        </w:tabs>
        <w:ind w:left="720" w:hanging="720"/>
      </w:pPr>
      <w:r>
        <w:rPr>
          <w:b/>
        </w:rPr>
        <w:t>Issue:</w:t>
      </w:r>
      <w:r w:rsidR="00601766">
        <w:rPr>
          <w:b/>
        </w:rPr>
        <w:tab/>
      </w:r>
      <w:r w:rsidR="00701AA8">
        <w:t xml:space="preserve">In </w:t>
      </w:r>
      <w:r w:rsidR="00601766">
        <w:t xml:space="preserve">May 2010, </w:t>
      </w:r>
      <w:r w:rsidR="00192566">
        <w:t xml:space="preserve">FAA </w:t>
      </w:r>
      <w:r w:rsidR="00701AA8">
        <w:t>A</w:t>
      </w:r>
      <w:r w:rsidR="00FC416A">
        <w:t>dvisory Circular A</w:t>
      </w:r>
      <w:r w:rsidR="00701AA8">
        <w:t>C 25-</w:t>
      </w:r>
      <w:r w:rsidR="00601766">
        <w:t xml:space="preserve">27A replaced </w:t>
      </w:r>
      <w:r w:rsidR="00FC416A">
        <w:t xml:space="preserve">the </w:t>
      </w:r>
      <w:r w:rsidR="00601766">
        <w:t>AC</w:t>
      </w:r>
      <w:r w:rsidR="00FC416A">
        <w:t xml:space="preserve"> </w:t>
      </w:r>
      <w:r w:rsidR="00601766">
        <w:t>25-27</w:t>
      </w:r>
      <w:r w:rsidR="00FC416A">
        <w:t xml:space="preserve"> - “</w:t>
      </w:r>
      <w:r w:rsidR="00601766">
        <w:t>Development of Transport Category Airplane Electrical Wiring Interconnection Systems Instructions for Continued Airworthiness Using an Enhanced Zonal Analysis Procedure</w:t>
      </w:r>
      <w:r w:rsidR="00FC416A">
        <w:t>”</w:t>
      </w:r>
      <w:r w:rsidR="00701AA8">
        <w:t xml:space="preserve">. </w:t>
      </w:r>
    </w:p>
    <w:p w:rsidR="00601766" w:rsidRDefault="00601766" w:rsidP="00C0106C">
      <w:pPr>
        <w:tabs>
          <w:tab w:val="left" w:pos="720"/>
        </w:tabs>
        <w:ind w:left="720" w:hanging="720"/>
      </w:pPr>
    </w:p>
    <w:p w:rsidR="004E1AF5" w:rsidRDefault="00C0106C" w:rsidP="00C0106C">
      <w:pPr>
        <w:tabs>
          <w:tab w:val="left" w:pos="720"/>
        </w:tabs>
        <w:ind w:left="720" w:hanging="720"/>
      </w:pPr>
      <w:r>
        <w:tab/>
      </w:r>
      <w:r w:rsidR="00601766">
        <w:t xml:space="preserve">The ATA MSG-3 Zonal Analysis Procedure </w:t>
      </w:r>
      <w:r w:rsidR="005200F0">
        <w:t xml:space="preserve">should be revised to reflect AC 25-27A and clarify the relationship between </w:t>
      </w:r>
      <w:r w:rsidR="00601766">
        <w:t xml:space="preserve">the “Standard” </w:t>
      </w:r>
      <w:r w:rsidR="005200F0">
        <w:t>and</w:t>
      </w:r>
      <w:r w:rsidR="00601766">
        <w:t xml:space="preserve"> “Enhanced” zonal analysis </w:t>
      </w:r>
      <w:r w:rsidR="00A44D1C">
        <w:t>process</w:t>
      </w:r>
      <w:r w:rsidR="005200F0">
        <w:t xml:space="preserve">es. </w:t>
      </w:r>
    </w:p>
    <w:p w:rsidR="004E1AF5" w:rsidRDefault="004E1AF5" w:rsidP="00C0106C">
      <w:pPr>
        <w:tabs>
          <w:tab w:val="left" w:pos="360"/>
          <w:tab w:val="left" w:pos="1701"/>
        </w:tabs>
        <w:ind w:left="360" w:hanging="360"/>
      </w:pPr>
    </w:p>
    <w:p w:rsidR="00BB0A3A" w:rsidRDefault="004E1AF5" w:rsidP="00601766">
      <w:pPr>
        <w:ind w:left="1080" w:hanging="1080"/>
      </w:pPr>
      <w:r>
        <w:rPr>
          <w:b/>
        </w:rPr>
        <w:t>Problem:</w:t>
      </w:r>
      <w:r w:rsidR="00701AA8">
        <w:t xml:space="preserve"> </w:t>
      </w:r>
    </w:p>
    <w:p w:rsidR="00C0106C" w:rsidRDefault="00601766" w:rsidP="00601766">
      <w:pPr>
        <w:ind w:left="1080" w:hanging="1080"/>
      </w:pPr>
      <w:r>
        <w:t xml:space="preserve"> </w:t>
      </w:r>
    </w:p>
    <w:p w:rsidR="001B4CC0" w:rsidRDefault="00601766" w:rsidP="00C0106C">
      <w:pPr>
        <w:numPr>
          <w:ilvl w:val="0"/>
          <w:numId w:val="4"/>
        </w:numPr>
      </w:pPr>
      <w:r>
        <w:t xml:space="preserve">Figure 2-5-1.1 addresses the “Standard” and “Enhanced” zonal analysis </w:t>
      </w:r>
      <w:r w:rsidR="000A3A73">
        <w:t xml:space="preserve">process flow.  The “Enhanced” portion of the MSG-3 flow diagram is not consistent with the flow diagram in AC 25-27A Appendix A, Figure 1. </w:t>
      </w:r>
      <w:r w:rsidR="00FE5E01">
        <w:t>In addition, changes are required to clarify the integration between the standard and enhanced portions of the flow diagram</w:t>
      </w:r>
      <w:r w:rsidR="00AA04DC">
        <w:t>, and text and terminology should be revised for consistency with AC 25-27A, Appendix A, Figure 1.</w:t>
      </w:r>
    </w:p>
    <w:p w:rsidR="001B4CC0" w:rsidRDefault="00572A2B" w:rsidP="00C0106C">
      <w:pPr>
        <w:numPr>
          <w:ilvl w:val="0"/>
          <w:numId w:val="4"/>
        </w:numPr>
      </w:pPr>
      <w:r w:rsidRPr="00FE5E01">
        <w:rPr>
          <w:bCs/>
        </w:rPr>
        <w:t xml:space="preserve">Figure </w:t>
      </w:r>
      <w:r w:rsidRPr="00DA6ACD">
        <w:rPr>
          <w:bCs/>
        </w:rPr>
        <w:t>2</w:t>
      </w:r>
      <w:r>
        <w:rPr>
          <w:b/>
        </w:rPr>
        <w:t>-</w:t>
      </w:r>
      <w:r>
        <w:t xml:space="preserve">5-1.2 addresses the “Wiring Inspection Task Determination” process flow.  Terminology changes are required for consistency with AC 25-27A and changes to the flow logic </w:t>
      </w:r>
      <w:r w:rsidR="00AA04DC">
        <w:t>are</w:t>
      </w:r>
      <w:r>
        <w:t xml:space="preserve"> required to clarify </w:t>
      </w:r>
      <w:r w:rsidR="00FE5E01">
        <w:t xml:space="preserve">the </w:t>
      </w:r>
      <w:r w:rsidR="00A465BF">
        <w:t>integration back to Figure 2-5-1.1.</w:t>
      </w:r>
      <w:r w:rsidR="001B4CC0">
        <w:t xml:space="preserve"> </w:t>
      </w:r>
    </w:p>
    <w:p w:rsidR="003D2F0B" w:rsidRDefault="006C6CA0" w:rsidP="00C0106C">
      <w:pPr>
        <w:numPr>
          <w:ilvl w:val="0"/>
          <w:numId w:val="4"/>
        </w:numPr>
        <w:rPr>
          <w:bCs/>
        </w:rPr>
      </w:pPr>
      <w:r w:rsidRPr="003D2F0B">
        <w:rPr>
          <w:bCs/>
        </w:rPr>
        <w:t xml:space="preserve">Section 2-5 and 2-5.1 </w:t>
      </w:r>
      <w:r>
        <w:rPr>
          <w:bCs/>
        </w:rPr>
        <w:t xml:space="preserve">uses the terms </w:t>
      </w:r>
      <w:r w:rsidR="00A465BF" w:rsidRPr="003D2F0B">
        <w:rPr>
          <w:bCs/>
        </w:rPr>
        <w:t>“wiring” and “electrical wiring”</w:t>
      </w:r>
      <w:r>
        <w:rPr>
          <w:bCs/>
        </w:rPr>
        <w:t xml:space="preserve"> instead of “EWIS”.  </w:t>
      </w:r>
      <w:r w:rsidR="00A465BF" w:rsidRPr="003D2F0B">
        <w:rPr>
          <w:bCs/>
        </w:rPr>
        <w:t xml:space="preserve"> </w:t>
      </w:r>
    </w:p>
    <w:p w:rsidR="00AE6BB0" w:rsidRPr="003D2F0B" w:rsidRDefault="003D2F0B" w:rsidP="00C0106C">
      <w:pPr>
        <w:numPr>
          <w:ilvl w:val="0"/>
          <w:numId w:val="4"/>
        </w:numPr>
        <w:rPr>
          <w:bCs/>
        </w:rPr>
      </w:pPr>
      <w:r>
        <w:rPr>
          <w:bCs/>
        </w:rPr>
        <w:t>ATA MSG-3 Appendix A (Glossary) does not include a definition for “Enhanced Z</w:t>
      </w:r>
      <w:r w:rsidR="00516A8D">
        <w:rPr>
          <w:bCs/>
        </w:rPr>
        <w:t>onal Analysis Procedure (EZAP)” and “</w:t>
      </w:r>
      <w:r w:rsidR="00091162">
        <w:rPr>
          <w:bCs/>
        </w:rPr>
        <w:t xml:space="preserve">Inspection – General Visual (GVI) - </w:t>
      </w:r>
      <w:r w:rsidR="00516A8D">
        <w:rPr>
          <w:bCs/>
        </w:rPr>
        <w:t>Stand-Alone”,</w:t>
      </w:r>
      <w:r>
        <w:rPr>
          <w:bCs/>
        </w:rPr>
        <w:t xml:space="preserve"> and the definition of “Electrical Wiring Interconnection Systems (EWIS)” should be revised for consistency with AC 25-27A.</w:t>
      </w:r>
    </w:p>
    <w:p w:rsidR="004E1AF5" w:rsidRDefault="004E1AF5">
      <w:pPr>
        <w:tabs>
          <w:tab w:val="left" w:pos="1701"/>
        </w:tabs>
        <w:ind w:left="1701" w:hanging="1701"/>
      </w:pPr>
    </w:p>
    <w:p w:rsidR="001B4CC0" w:rsidRDefault="004E1AF5" w:rsidP="001B4CC0">
      <w:pPr>
        <w:tabs>
          <w:tab w:val="left" w:pos="1080"/>
        </w:tabs>
        <w:ind w:left="1080" w:hanging="1080"/>
        <w:rPr>
          <w:b/>
        </w:rPr>
      </w:pPr>
      <w:r>
        <w:rPr>
          <w:b/>
        </w:rPr>
        <w:t>Recommendation (including Implementation):</w:t>
      </w:r>
      <w:r w:rsidR="001B4CC0">
        <w:rPr>
          <w:b/>
        </w:rPr>
        <w:t xml:space="preserve">  </w:t>
      </w:r>
    </w:p>
    <w:p w:rsidR="00BB0A3A" w:rsidRDefault="00BB0A3A" w:rsidP="001B4CC0">
      <w:pPr>
        <w:tabs>
          <w:tab w:val="left" w:pos="1080"/>
        </w:tabs>
        <w:ind w:left="1080" w:hanging="1080"/>
        <w:rPr>
          <w:b/>
        </w:rPr>
      </w:pPr>
    </w:p>
    <w:p w:rsidR="00C0106C" w:rsidRDefault="001B4CC0" w:rsidP="001B4CC0">
      <w:pPr>
        <w:numPr>
          <w:ilvl w:val="0"/>
          <w:numId w:val="2"/>
        </w:numPr>
        <w:tabs>
          <w:tab w:val="left" w:pos="1080"/>
        </w:tabs>
      </w:pPr>
      <w:r>
        <w:t>R</w:t>
      </w:r>
      <w:r w:rsidR="008072D5" w:rsidRPr="008072D5">
        <w:t xml:space="preserve">evise </w:t>
      </w:r>
      <w:r>
        <w:t xml:space="preserve">ATA MSG-3 </w:t>
      </w:r>
      <w:r w:rsidR="008072D5" w:rsidRPr="008072D5">
        <w:t>Figure 2-</w:t>
      </w:r>
      <w:r>
        <w:t>5-1.1</w:t>
      </w:r>
      <w:r w:rsidR="00C0106C">
        <w:t xml:space="preserve"> </w:t>
      </w:r>
      <w:r w:rsidR="00963EE8">
        <w:t>(red-line and publish-ready copies attached)</w:t>
      </w:r>
      <w:r w:rsidR="00C0106C">
        <w:t>.</w:t>
      </w:r>
    </w:p>
    <w:p w:rsidR="00C0106C" w:rsidRDefault="00C0106C" w:rsidP="001B4CC0">
      <w:pPr>
        <w:numPr>
          <w:ilvl w:val="0"/>
          <w:numId w:val="2"/>
        </w:numPr>
        <w:tabs>
          <w:tab w:val="left" w:pos="1080"/>
        </w:tabs>
      </w:pPr>
      <w:r>
        <w:t xml:space="preserve">Revise </w:t>
      </w:r>
      <w:r w:rsidR="001B4CC0">
        <w:t xml:space="preserve">Figure 2-5-1.2 </w:t>
      </w:r>
      <w:r w:rsidR="00963EE8">
        <w:t>(red-line and publish-ready copies attached)</w:t>
      </w:r>
      <w:r>
        <w:t>.</w:t>
      </w:r>
    </w:p>
    <w:p w:rsidR="00C0106C" w:rsidRDefault="001B4CC0" w:rsidP="001B4CC0">
      <w:pPr>
        <w:numPr>
          <w:ilvl w:val="0"/>
          <w:numId w:val="2"/>
        </w:numPr>
        <w:tabs>
          <w:tab w:val="left" w:pos="1080"/>
        </w:tabs>
      </w:pPr>
      <w:r>
        <w:t xml:space="preserve">Revise </w:t>
      </w:r>
      <w:r w:rsidR="00C0106C">
        <w:t xml:space="preserve">text and terminology in Section 2-5 and Section 2-5.1 </w:t>
      </w:r>
      <w:r w:rsidR="00963EE8">
        <w:t>(see red-line copy attached)</w:t>
      </w:r>
      <w:r w:rsidR="00C0106C">
        <w:t>.</w:t>
      </w:r>
    </w:p>
    <w:p w:rsidR="00C0106C" w:rsidRDefault="00C0106C" w:rsidP="001B4CC0">
      <w:pPr>
        <w:numPr>
          <w:ilvl w:val="0"/>
          <w:numId w:val="2"/>
        </w:numPr>
        <w:tabs>
          <w:tab w:val="left" w:pos="1080"/>
        </w:tabs>
      </w:pPr>
      <w:r>
        <w:t xml:space="preserve">Revise MSG-3 Appendix A </w:t>
      </w:r>
      <w:r w:rsidR="00963EE8">
        <w:t>(see red-line copy attached)</w:t>
      </w:r>
      <w:r>
        <w:t>.</w:t>
      </w:r>
    </w:p>
    <w:p w:rsidR="001B4CC0" w:rsidRDefault="001B4CC0" w:rsidP="001B4CC0">
      <w:pPr>
        <w:tabs>
          <w:tab w:val="left" w:pos="1080"/>
        </w:tabs>
        <w:ind w:left="1080"/>
      </w:pPr>
    </w:p>
    <w:p w:rsidR="00484D18" w:rsidRDefault="00484D18" w:rsidP="00AE6BB0">
      <w:pPr>
        <w:tabs>
          <w:tab w:val="left" w:pos="1701"/>
        </w:tabs>
      </w:pPr>
      <w:r w:rsidRPr="00AE6BB0">
        <w:rPr>
          <w:color w:val="FF0000"/>
        </w:rPr>
        <w:br w:type="page"/>
      </w:r>
    </w:p>
    <w:p w:rsidR="00484D18" w:rsidRDefault="00484D18" w:rsidP="008072D5">
      <w:pPr>
        <w:tabs>
          <w:tab w:val="left" w:pos="1701"/>
        </w:tabs>
        <w:ind w:left="1701" w:hanging="1701"/>
        <w:rPr>
          <w:i/>
          <w:strike/>
          <w:color w:val="FF0000"/>
          <w:szCs w:val="24"/>
        </w:rPr>
      </w:pPr>
    </w:p>
    <w:p w:rsidR="004E1AF5" w:rsidRDefault="004E1AF5"/>
    <w:p w:rsidR="004E1AF5" w:rsidRDefault="004E1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IMRBPB Position:</w:t>
      </w:r>
    </w:p>
    <w:p w:rsidR="004E1AF5" w:rsidRDefault="004E1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Date:</w:t>
      </w:r>
    </w:p>
    <w:p w:rsidR="004E1AF5" w:rsidRDefault="004E1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Position:</w:t>
      </w:r>
    </w:p>
    <w:p w:rsidR="004E1AF5" w:rsidRDefault="004E1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E1AF5" w:rsidRDefault="004E1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E1AF5" w:rsidRDefault="004E1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  <w:r>
        <w:rPr>
          <w:b/>
        </w:rPr>
        <w:t>Status of Issue Paper (when closed state the closure date):</w:t>
      </w: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  <w:r>
        <w:rPr>
          <w:b/>
        </w:rPr>
        <w:t>Recommendation for implementation:</w:t>
      </w: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4E1AF5" w:rsidRDefault="004E1AF5">
      <w:pPr>
        <w:rPr>
          <w:b/>
        </w:rPr>
      </w:pPr>
    </w:p>
    <w:p w:rsidR="002D63D5" w:rsidRDefault="004E1AF5" w:rsidP="00AE6BB0">
      <w:r>
        <w:rPr>
          <w:b/>
        </w:rPr>
        <w:t xml:space="preserve">Important Note:  </w:t>
      </w:r>
      <w:r>
        <w:t>The IMRBPB positions are not policy.  Positions become policy only when the policy is issued formally by the appropriate National Aviation Authority.</w:t>
      </w:r>
    </w:p>
    <w:p w:rsidR="004E1AF5" w:rsidRDefault="002D63D5" w:rsidP="00AE6BB0">
      <w:r>
        <w:br w:type="page"/>
      </w:r>
    </w:p>
    <w:p w:rsidR="00B12B61" w:rsidRDefault="00B630A3" w:rsidP="00AE6BB0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249555</wp:posOffset>
                </wp:positionH>
                <wp:positionV relativeFrom="paragraph">
                  <wp:posOffset>48260</wp:posOffset>
                </wp:positionV>
                <wp:extent cx="5041900" cy="269875"/>
                <wp:effectExtent l="0" t="0" r="6350" b="0"/>
                <wp:wrapNone/>
                <wp:docPr id="15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A2BE3" w:rsidRPr="00B12B61" w:rsidRDefault="00AA2BE3" w:rsidP="00A84AC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B12B61">
                              <w:rPr>
                                <w:rFonts w:ascii="Arial" w:hAnsi="Arial"/>
                              </w:rPr>
                              <w:t>Figure 2-5-1.1 Typical Zonal</w:t>
                            </w:r>
                            <w:r w:rsidR="0057170A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 w:rsidRPr="00B12B61">
                              <w:rPr>
                                <w:rFonts w:ascii="Arial" w:hAnsi="Arial"/>
                              </w:rPr>
                              <w:t>Analysis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3" o:spid="_x0000_s1026" type="#_x0000_t202" style="position:absolute;margin-left:19.65pt;margin-top:3.8pt;width:397pt;height:21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" stroked="f">
                <v:textbox>
                  <w:txbxContent>
                    <w:p w:rsidR="00AA2BE3" w:rsidRPr="00B12B61" w:rsidRDefault="00AA2BE3" w:rsidP="00A84AC3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B12B61">
                        <w:rPr>
                          <w:rFonts w:ascii="Arial" w:hAnsi="Arial"/>
                        </w:rPr>
                        <w:t>Figure 2-5-1.1 Typical Zonal</w:t>
                      </w:r>
                      <w:r w:rsidR="0057170A">
                        <w:rPr>
                          <w:rFonts w:ascii="Arial" w:hAnsi="Arial"/>
                        </w:rPr>
                        <w:t xml:space="preserve"> </w:t>
                      </w:r>
                      <w:r w:rsidRPr="00B12B61">
                        <w:rPr>
                          <w:rFonts w:ascii="Arial" w:hAnsi="Arial"/>
                        </w:rPr>
                        <w:t>Analysis Procedure</w:t>
                      </w:r>
                    </w:p>
                  </w:txbxContent>
                </v:textbox>
              </v:shape>
            </w:pict>
          </mc:Fallback>
        </mc:AlternateContent>
      </w:r>
    </w:p>
    <w:p w:rsidR="00B12B61" w:rsidRDefault="00B12B61" w:rsidP="00AE6BB0"/>
    <w:p w:rsidR="00B12B61" w:rsidRDefault="00B12B61" w:rsidP="00AE6BB0"/>
    <w:p w:rsidR="00B65FD2" w:rsidRDefault="00B630A3" w:rsidP="00AE6BB0">
      <w:pPr>
        <w:rPr>
          <w:lang w:val="en-US"/>
        </w:rPr>
      </w:pPr>
      <w:r>
        <w:rPr>
          <w:noProof/>
          <w:lang w:val="en-US"/>
        </w:rPr>
        <mc:AlternateContent>
          <mc:Choice Requires="wpc">
            <w:drawing>
              <wp:inline distT="0" distB="0" distL="0" distR="0">
                <wp:extent cx="5556885" cy="7937500"/>
                <wp:effectExtent l="19050" t="0" r="43815" b="6350"/>
                <wp:docPr id="64" name="Canvas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2291082" y="0"/>
                            <a:ext cx="958988" cy="31015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Prepare A/C Zoning, including boundaries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7" name="AutoShape 154"/>
                        <wps:cNvSpPr>
                          <a:spLocks noChangeArrowheads="1"/>
                        </wps:cNvSpPr>
                        <wps:spPr bwMode="auto">
                          <a:xfrm>
                            <a:off x="1981658" y="564877"/>
                            <a:ext cx="1574089" cy="69148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List details of Zone, e.g.: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left="24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Access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left="24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Installed equipment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left="24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L/HIRF protection features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left="24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EWIS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left="24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Possible combustible materials in zone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left="24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etc.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8" name="AutoShape 155"/>
                        <wps:cNvSpPr>
                          <a:spLocks noChangeArrowheads="1"/>
                        </wps:cNvSpPr>
                        <wps:spPr bwMode="auto">
                          <a:xfrm>
                            <a:off x="2251374" y="1529064"/>
                            <a:ext cx="1028664" cy="57911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Zone contains only Structure?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9" name="AutoShape 156"/>
                        <wps:cNvSpPr>
                          <a:spLocks noChangeArrowheads="1"/>
                        </wps:cNvSpPr>
                        <wps:spPr bwMode="auto">
                          <a:xfrm>
                            <a:off x="3650897" y="1540302"/>
                            <a:ext cx="1124563" cy="561881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Zonal  Analysis necessary?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0" name="AutoShape 157"/>
                        <wps:cNvSpPr>
                          <a:spLocks noChangeArrowheads="1"/>
                        </wps:cNvSpPr>
                        <wps:spPr bwMode="auto">
                          <a:xfrm>
                            <a:off x="5149315" y="1678899"/>
                            <a:ext cx="407570" cy="28318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No Task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1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2225151" y="2407846"/>
                            <a:ext cx="1086353" cy="49145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Zone contains EWIS?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2" name="AutoShape 159"/>
                        <wps:cNvSpPr>
                          <a:spLocks noChangeArrowheads="1"/>
                        </wps:cNvSpPr>
                        <wps:spPr bwMode="auto">
                          <a:xfrm>
                            <a:off x="4071203" y="2837872"/>
                            <a:ext cx="1089350" cy="63305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Perform Zonal Analysis: e.g. Rating Table: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hanging="60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AD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hanging="60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Environmental</w:t>
                              </w:r>
                            </w:p>
                            <w:p w:rsidR="00AA2BE3" w:rsidRPr="00B12B61" w:rsidRDefault="00AA2BE3" w:rsidP="004E7CA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clear" w:pos="720"/>
                                  <w:tab w:val="num" w:pos="240"/>
                                </w:tabs>
                                <w:ind w:hanging="60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Density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1783118" y="3330079"/>
                            <a:ext cx="1772629" cy="113050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sz w:val="23"/>
                                  <w:szCs w:val="19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 xml:space="preserve">Is wiring or other EWIS components close (2 in/50 mm) to </w:t>
                              </w: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  <w:u w:val="single"/>
                                </w:rPr>
                                <w:t>both</w:t>
                              </w: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 xml:space="preserve"> primary </w:t>
                              </w: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  <w:u w:val="single"/>
                                </w:rPr>
                                <w:t>and</w:t>
                              </w: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 xml:space="preserve"> backup hydraulic, mechanical, or electrical flight controls?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4" name="AutoShape 161"/>
                        <wps:cNvSpPr>
                          <a:spLocks noChangeArrowheads="1"/>
                        </wps:cNvSpPr>
                        <wps:spPr bwMode="auto">
                          <a:xfrm>
                            <a:off x="133359" y="3465680"/>
                            <a:ext cx="1352323" cy="86829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Are there, or are there likely to be, combustible materials in the zone?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0" y="4558725"/>
                            <a:ext cx="1625784" cy="1078811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Is there an effective task to significantly reduce the likelihood  of accumulation of combustible materials?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6" name="AutoShape 163"/>
                        <wps:cNvSpPr>
                          <a:spLocks noChangeArrowheads="1"/>
                        </wps:cNvSpPr>
                        <wps:spPr bwMode="auto">
                          <a:xfrm>
                            <a:off x="2086548" y="4854648"/>
                            <a:ext cx="1171014" cy="49520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</w:p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Select EWIS inspection level and interval</w:t>
                              </w:r>
                            </w:p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See Figure 2-5-1.2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4070454" y="3912187"/>
                            <a:ext cx="1093096" cy="3266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tabs>
                                  <w:tab w:val="num" w:pos="240"/>
                                </w:tabs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Define interval and access requirements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8" name="AutoShape 165"/>
                        <wps:cNvSpPr>
                          <a:spLocks noChangeArrowheads="1"/>
                        </wps:cNvSpPr>
                        <wps:spPr bwMode="auto">
                          <a:xfrm>
                            <a:off x="4074200" y="4680091"/>
                            <a:ext cx="1089350" cy="49969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tabs>
                                  <w:tab w:val="num" w:pos="240"/>
                                </w:tabs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Consider candidates from System &amp; Powerplant, L/HIRF, and Structure Analysis Procedures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29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3408902" y="5741671"/>
                            <a:ext cx="1090849" cy="4982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tabs>
                                  <w:tab w:val="num" w:pos="240"/>
                                </w:tabs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Consider consolidation with existing inspection tasks in systems and powerplant and/or zonal programs *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30" name="AutoShape 167"/>
                        <wps:cNvSpPr>
                          <a:spLocks noChangeArrowheads="1"/>
                        </wps:cNvSpPr>
                        <wps:spPr bwMode="auto">
                          <a:xfrm>
                            <a:off x="4227039" y="6905138"/>
                            <a:ext cx="981464" cy="528168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</w:p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MRB Report</w:t>
                              </w:r>
                            </w:p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Zonal Section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31" name="AutoShape 168"/>
                        <wps:cNvSpPr>
                          <a:spLocks noChangeArrowheads="1"/>
                        </wps:cNvSpPr>
                        <wps:spPr bwMode="auto">
                          <a:xfrm>
                            <a:off x="260725" y="5921472"/>
                            <a:ext cx="1093096" cy="34087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tabs>
                                  <w:tab w:val="num" w:pos="240"/>
                                </w:tabs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</w:p>
                            <w:p w:rsidR="00AA2BE3" w:rsidRPr="00B12B61" w:rsidRDefault="00AA2BE3" w:rsidP="004E7CA6">
                              <w:pPr>
                                <w:tabs>
                                  <w:tab w:val="num" w:pos="240"/>
                                </w:tabs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Define Task and Interval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96" name="AutoShape 169"/>
                        <wps:cNvSpPr>
                          <a:spLocks noChangeArrowheads="1"/>
                        </wps:cNvSpPr>
                        <wps:spPr bwMode="auto">
                          <a:xfrm>
                            <a:off x="2702398" y="6894650"/>
                            <a:ext cx="980715" cy="552141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</w:p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MRB Report</w:t>
                              </w:r>
                            </w:p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Systems and Powerplant</w:t>
                              </w:r>
                            </w:p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Section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97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984850" y="7574900"/>
                            <a:ext cx="2505356" cy="362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 xml:space="preserve">*  Section 26.11(b) requires EWIS ICA and fuel tank system ICA developed to comply with 14 CFR 25.981 (SFAR 88) be compatible and any redundancies between them </w:t>
                              </w:r>
                              <w: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minimized</w:t>
                              </w:r>
                              <w:r w:rsidRPr="00B12B61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98" name="AutoShape 171"/>
                        <wps:cNvCnPr>
                          <a:cxnSpLocks noChangeShapeType="1"/>
                          <a:stCxn id="16" idx="2"/>
                          <a:endCxn id="17" idx="0"/>
                        </wps:cNvCnPr>
                        <wps:spPr bwMode="auto">
                          <a:xfrm flipH="1">
                            <a:off x="2769077" y="310158"/>
                            <a:ext cx="1498" cy="2547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172"/>
                        <wps:cNvCnPr>
                          <a:cxnSpLocks noChangeShapeType="1"/>
                          <a:stCxn id="17" idx="2"/>
                          <a:endCxn id="18" idx="0"/>
                        </wps:cNvCnPr>
                        <wps:spPr bwMode="auto">
                          <a:xfrm flipH="1">
                            <a:off x="2765331" y="1256365"/>
                            <a:ext cx="3746" cy="2726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173"/>
                        <wps:cNvCnPr>
                          <a:cxnSpLocks noChangeShapeType="1"/>
                          <a:stCxn id="18" idx="3"/>
                          <a:endCxn id="19" idx="1"/>
                        </wps:cNvCnPr>
                        <wps:spPr bwMode="auto">
                          <a:xfrm>
                            <a:off x="3280038" y="1818995"/>
                            <a:ext cx="370859" cy="29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174"/>
                        <wps:cNvCnPr>
                          <a:cxnSpLocks noChangeShapeType="1"/>
                          <a:stCxn id="19" idx="3"/>
                          <a:endCxn id="20" idx="1"/>
                        </wps:cNvCnPr>
                        <wps:spPr bwMode="auto">
                          <a:xfrm flipV="1">
                            <a:off x="4775460" y="1820493"/>
                            <a:ext cx="373855" cy="14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175"/>
                        <wps:cNvCnPr>
                          <a:cxnSpLocks noChangeShapeType="1"/>
                          <a:stCxn id="28" idx="2"/>
                        </wps:cNvCnPr>
                        <wps:spPr bwMode="auto">
                          <a:xfrm rot="5400000">
                            <a:off x="4127407" y="5237466"/>
                            <a:ext cx="549894" cy="433792"/>
                          </a:xfrm>
                          <a:prstGeom prst="bentConnector3">
                            <a:avLst>
                              <a:gd name="adj1" fmla="val 4988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176"/>
                        <wps:cNvCnPr>
                          <a:cxnSpLocks noChangeShapeType="1"/>
                          <a:endCxn id="30" idx="0"/>
                        </wps:cNvCnPr>
                        <wps:spPr bwMode="auto">
                          <a:xfrm rot="16200000" flipH="1">
                            <a:off x="4125161" y="6312529"/>
                            <a:ext cx="653280" cy="531939"/>
                          </a:xfrm>
                          <a:prstGeom prst="bentConnector3">
                            <a:avLst>
                              <a:gd name="adj1" fmla="val 4995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177"/>
                        <wps:cNvCnPr>
                          <a:cxnSpLocks noChangeShapeType="1"/>
                          <a:stCxn id="18" idx="2"/>
                          <a:endCxn id="21" idx="0"/>
                        </wps:cNvCnPr>
                        <wps:spPr bwMode="auto">
                          <a:xfrm>
                            <a:off x="2765331" y="2108176"/>
                            <a:ext cx="2997" cy="2996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178"/>
                        <wps:cNvCnPr>
                          <a:cxnSpLocks noChangeShapeType="1"/>
                          <a:stCxn id="21" idx="1"/>
                          <a:endCxn id="24" idx="0"/>
                        </wps:cNvCnPr>
                        <wps:spPr bwMode="auto">
                          <a:xfrm rot="10800000" flipV="1">
                            <a:off x="809895" y="2653575"/>
                            <a:ext cx="1415256" cy="8121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179"/>
                        <wps:cNvCnPr>
                          <a:cxnSpLocks noChangeShapeType="1"/>
                          <a:stCxn id="24" idx="3"/>
                          <a:endCxn id="23" idx="1"/>
                        </wps:cNvCnPr>
                        <wps:spPr bwMode="auto">
                          <a:xfrm flipV="1">
                            <a:off x="1485682" y="3895706"/>
                            <a:ext cx="297436" cy="44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180"/>
                        <wps:cNvCnPr>
                          <a:cxnSpLocks noChangeShapeType="1"/>
                          <a:stCxn id="19" idx="2"/>
                          <a:endCxn id="22" idx="0"/>
                        </wps:cNvCnPr>
                        <wps:spPr bwMode="auto">
                          <a:xfrm rot="16200000" flipH="1">
                            <a:off x="4047246" y="2268490"/>
                            <a:ext cx="735689" cy="402325"/>
                          </a:xfrm>
                          <a:prstGeom prst="bentConnector3">
                            <a:avLst>
                              <a:gd name="adj1" fmla="val 4991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8" name="Oval 181"/>
                        <wps:cNvSpPr>
                          <a:spLocks noChangeArrowheads="1"/>
                        </wps:cNvSpPr>
                        <wps:spPr bwMode="auto">
                          <a:xfrm>
                            <a:off x="5289417" y="5910984"/>
                            <a:ext cx="259976" cy="2299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15"/>
                                  <w:szCs w:val="15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5"/>
                                  <w:szCs w:val="15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09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5361341" y="1324540"/>
                            <a:ext cx="141601" cy="104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3497309" y="1348513"/>
                            <a:ext cx="140851" cy="103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11" name="Group 184"/>
                        <wpg:cNvGrpSpPr>
                          <a:grpSpLocks/>
                        </wpg:cNvGrpSpPr>
                        <wpg:grpSpPr bwMode="auto">
                          <a:xfrm>
                            <a:off x="3559493" y="1288580"/>
                            <a:ext cx="1943449" cy="259214"/>
                            <a:chOff x="6894" y="3812"/>
                            <a:chExt cx="2594" cy="346"/>
                          </a:xfrm>
                        </wpg:grpSpPr>
                        <wps:wsp>
                          <wps:cNvPr id="112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89" y="3812"/>
                              <a:ext cx="2219" cy="2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A2BE3" w:rsidRPr="00B12B61" w:rsidRDefault="00AA2BE3" w:rsidP="004E7CA6">
                                <w:pPr>
                                  <w:rPr>
                                    <w:rFonts w:ascii="Arial" w:hAnsi="Arial"/>
                                    <w:b/>
                                    <w:bCs/>
                                    <w:sz w:val="15"/>
                                    <w:szCs w:val="15"/>
                                    <w:u w:val="single"/>
                                  </w:rPr>
                                </w:pPr>
                                <w:r w:rsidRPr="00B12B61">
                                  <w:rPr>
                                    <w:rFonts w:ascii="Arial" w:hAnsi="Arial"/>
                                    <w:b/>
                                    <w:bCs/>
                                    <w:sz w:val="15"/>
                                    <w:szCs w:val="15"/>
                                    <w:u w:val="single"/>
                                  </w:rPr>
                                  <w:t>STANDARD ZONAL ANALYSIS</w:t>
                                </w:r>
                              </w:p>
                            </w:txbxContent>
                          </wps:txbx>
                          <wps:bodyPr rot="0" vert="horz" wrap="square" lIns="85954" tIns="42977" rIns="85954" bIns="42977" anchor="t" anchorCtr="0" upright="1">
                            <a:noAutofit/>
                          </wps:bodyPr>
                        </wps:wsp>
                        <wps:wsp>
                          <wps:cNvPr id="113" name="AutoShape 186"/>
                          <wps:cNvCnPr>
                            <a:cxnSpLocks noChangeShapeType="1"/>
                            <a:stCxn id="112" idx="3"/>
                          </wps:cNvCnPr>
                          <wps:spPr bwMode="auto">
                            <a:xfrm>
                              <a:off x="9308" y="3946"/>
                              <a:ext cx="180" cy="212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187"/>
                          <wps:cNvCnPr>
                            <a:cxnSpLocks noChangeShapeType="1"/>
                            <a:stCxn id="112" idx="1"/>
                          </wps:cNvCnPr>
                          <wps:spPr bwMode="auto">
                            <a:xfrm rot="10800000" flipV="1">
                              <a:off x="6894" y="3946"/>
                              <a:ext cx="195" cy="212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16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861785" y="2165862"/>
                            <a:ext cx="141601" cy="103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62184" y="2166612"/>
                            <a:ext cx="141601" cy="104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18" name="Group 190"/>
                        <wpg:cNvGrpSpPr>
                          <a:grpSpLocks/>
                        </wpg:cNvGrpSpPr>
                        <wpg:grpSpPr bwMode="auto">
                          <a:xfrm>
                            <a:off x="152089" y="2110424"/>
                            <a:ext cx="1800350" cy="237488"/>
                            <a:chOff x="2321" y="4667"/>
                            <a:chExt cx="2401" cy="317"/>
                          </a:xfrm>
                        </wpg:grpSpPr>
                        <wps:wsp>
                          <wps:cNvPr id="119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56" y="4667"/>
                              <a:ext cx="2106" cy="2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A2BE3" w:rsidRPr="00B12B61" w:rsidRDefault="00AA2BE3" w:rsidP="004E7CA6">
                                <w:pPr>
                                  <w:rPr>
                                    <w:rFonts w:ascii="Arial" w:hAnsi="Arial"/>
                                    <w:b/>
                                    <w:bCs/>
                                    <w:sz w:val="15"/>
                                    <w:szCs w:val="15"/>
                                    <w:u w:val="single"/>
                                  </w:rPr>
                                </w:pPr>
                                <w:r w:rsidRPr="00B12B61">
                                  <w:rPr>
                                    <w:rFonts w:ascii="Arial" w:hAnsi="Arial"/>
                                    <w:b/>
                                    <w:bCs/>
                                    <w:sz w:val="15"/>
                                    <w:szCs w:val="15"/>
                                    <w:u w:val="single"/>
                                  </w:rPr>
                                  <w:t>ENHANCED ZONAL ANALYSIS</w:t>
                                </w:r>
                              </w:p>
                            </w:txbxContent>
                          </wps:txbx>
                          <wps:bodyPr rot="0" vert="horz" wrap="square" lIns="85954" tIns="42977" rIns="85954" bIns="42977" anchor="t" anchorCtr="0" upright="1">
                            <a:noAutofit/>
                          </wps:bodyPr>
                        </wps:wsp>
                        <wps:wsp>
                          <wps:cNvPr id="120" name="AutoShape 192"/>
                          <wps:cNvCnPr>
                            <a:cxnSpLocks noChangeShapeType="1"/>
                            <a:stCxn id="119" idx="3"/>
                            <a:endCxn id="116" idx="0"/>
                          </wps:cNvCnPr>
                          <wps:spPr bwMode="auto">
                            <a:xfrm>
                              <a:off x="4562" y="4801"/>
                              <a:ext cx="160" cy="182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AutoShape 193"/>
                          <wps:cNvCnPr>
                            <a:cxnSpLocks noChangeShapeType="1"/>
                            <a:stCxn id="119" idx="1"/>
                            <a:endCxn id="117" idx="0"/>
                          </wps:cNvCnPr>
                          <wps:spPr bwMode="auto">
                            <a:xfrm rot="10800000" flipV="1">
                              <a:off x="2321" y="4801"/>
                              <a:ext cx="135" cy="183"/>
                            </a:xfrm>
                            <a:prstGeom prst="bentConnector2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122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3272546" y="1628705"/>
                            <a:ext cx="357373" cy="17156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2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179838" y="2120163"/>
                            <a:ext cx="356624" cy="17006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2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868528" y="2464783"/>
                            <a:ext cx="356624" cy="17081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2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806149" y="4330976"/>
                            <a:ext cx="357373" cy="17006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26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812892" y="5661509"/>
                            <a:ext cx="358122" cy="17081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27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2746601" y="2144136"/>
                            <a:ext cx="357373" cy="16931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28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4791193" y="1624959"/>
                            <a:ext cx="358871" cy="17156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29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1496920" y="3690432"/>
                            <a:ext cx="359620" cy="17305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3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3506299" y="3921177"/>
                            <a:ext cx="355874" cy="170812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31" name="AutoShape 203"/>
                        <wps:cNvSpPr>
                          <a:spLocks noChangeArrowheads="1"/>
                        </wps:cNvSpPr>
                        <wps:spPr bwMode="auto">
                          <a:xfrm>
                            <a:off x="4400855" y="5878769"/>
                            <a:ext cx="1101338" cy="325142"/>
                          </a:xfrm>
                          <a:prstGeom prst="flowChartProcess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tabs>
                                  <w:tab w:val="num" w:pos="240"/>
                                </w:tabs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15"/>
                                  <w:szCs w:val="15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5"/>
                                  <w:szCs w:val="15"/>
                                </w:rPr>
                                <w:t>See “A” on</w:t>
                              </w:r>
                            </w:p>
                            <w:p w:rsidR="00AA2BE3" w:rsidRPr="00B12B61" w:rsidRDefault="00AA2BE3" w:rsidP="004E7CA6">
                              <w:pPr>
                                <w:tabs>
                                  <w:tab w:val="num" w:pos="240"/>
                                </w:tabs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15"/>
                                  <w:szCs w:val="15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5"/>
                                  <w:szCs w:val="15"/>
                                </w:rPr>
                                <w:t>Figure 2-5-1.2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32" name="AutoShape 204"/>
                        <wps:cNvCnPr>
                          <a:cxnSpLocks noChangeShapeType="1"/>
                          <a:stCxn id="108" idx="0"/>
                          <a:endCxn id="27" idx="3"/>
                        </wps:cNvCnPr>
                        <wps:spPr bwMode="auto">
                          <a:xfrm rot="5400000" flipH="1">
                            <a:off x="4373927" y="4865131"/>
                            <a:ext cx="1835477" cy="25623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3" name="AutoShape 205"/>
                        <wps:cNvCnPr>
                          <a:cxnSpLocks noChangeShapeType="1"/>
                          <a:stCxn id="23" idx="2"/>
                          <a:endCxn id="26" idx="0"/>
                        </wps:cNvCnPr>
                        <wps:spPr bwMode="auto">
                          <a:xfrm>
                            <a:off x="2669433" y="4460583"/>
                            <a:ext cx="2997" cy="3940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4" name="AutoShape 206"/>
                        <wps:cNvCnPr>
                          <a:cxnSpLocks noChangeShapeType="1"/>
                          <a:stCxn id="21" idx="3"/>
                        </wps:cNvCnPr>
                        <wps:spPr bwMode="auto">
                          <a:xfrm>
                            <a:off x="3311505" y="2653575"/>
                            <a:ext cx="747711" cy="323643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5" name="AutoShape 207"/>
                        <wps:cNvCnPr>
                          <a:cxnSpLocks noChangeShapeType="1"/>
                          <a:stCxn id="23" idx="3"/>
                        </wps:cNvCnPr>
                        <wps:spPr bwMode="auto">
                          <a:xfrm>
                            <a:off x="3555747" y="3895706"/>
                            <a:ext cx="199290" cy="14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" name="AutoShape 208"/>
                        <wps:cNvCnPr>
                          <a:cxnSpLocks noChangeShapeType="1"/>
                        </wps:cNvCnPr>
                        <wps:spPr bwMode="auto">
                          <a:xfrm flipV="1">
                            <a:off x="3763278" y="3339818"/>
                            <a:ext cx="1498" cy="5483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7" name="AutoShape 209"/>
                        <wps:cNvCnPr>
                          <a:cxnSpLocks noChangeShapeType="1"/>
                        </wps:cNvCnPr>
                        <wps:spPr bwMode="auto">
                          <a:xfrm flipV="1">
                            <a:off x="3760281" y="3335323"/>
                            <a:ext cx="298185" cy="44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" name="AutoShape 210"/>
                        <wps:cNvCnPr>
                          <a:cxnSpLocks noChangeShapeType="1"/>
                          <a:stCxn id="25" idx="2"/>
                          <a:endCxn id="31" idx="0"/>
                        </wps:cNvCnPr>
                        <wps:spPr bwMode="auto">
                          <a:xfrm flipH="1">
                            <a:off x="807648" y="5637535"/>
                            <a:ext cx="5244" cy="2839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" name="AutoShape 211"/>
                        <wps:cNvCnPr>
                          <a:cxnSpLocks noChangeShapeType="1"/>
                          <a:stCxn id="24" idx="2"/>
                          <a:endCxn id="25" idx="0"/>
                        </wps:cNvCnPr>
                        <wps:spPr bwMode="auto">
                          <a:xfrm>
                            <a:off x="809895" y="4333972"/>
                            <a:ext cx="2997" cy="2247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0" name="AutoShape 212"/>
                        <wps:cNvCnPr>
                          <a:cxnSpLocks noChangeShapeType="1"/>
                          <a:stCxn id="25" idx="3"/>
                          <a:endCxn id="26" idx="1"/>
                        </wps:cNvCnPr>
                        <wps:spPr bwMode="auto">
                          <a:xfrm>
                            <a:off x="1625784" y="5098130"/>
                            <a:ext cx="460764" cy="3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" name="AutoShape 213"/>
                        <wps:cNvCnPr>
                          <a:cxnSpLocks noChangeShapeType="1"/>
                          <a:stCxn id="27" idx="2"/>
                          <a:endCxn id="28" idx="0"/>
                        </wps:cNvCnPr>
                        <wps:spPr bwMode="auto">
                          <a:xfrm>
                            <a:off x="4617377" y="4238827"/>
                            <a:ext cx="1498" cy="4412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" name="AutoShape 214"/>
                        <wps:cNvCnPr>
                          <a:cxnSpLocks noChangeShapeType="1"/>
                          <a:stCxn id="22" idx="2"/>
                          <a:endCxn id="27" idx="0"/>
                        </wps:cNvCnPr>
                        <wps:spPr bwMode="auto">
                          <a:xfrm>
                            <a:off x="4615878" y="3470924"/>
                            <a:ext cx="1498" cy="4412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3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2658944" y="4519018"/>
                            <a:ext cx="358122" cy="16931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44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1594317" y="4903345"/>
                            <a:ext cx="359620" cy="1723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45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3357956" y="2487258"/>
                            <a:ext cx="357373" cy="170063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B12B61" w:rsidRDefault="00AA2BE3" w:rsidP="004E7CA6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B12B61">
                                <w:rPr>
                                  <w:rFonts w:ascii="Arial" w:hAnsi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46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2151729" y="5376823"/>
                            <a:ext cx="1039153" cy="72145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Default="00AA2BE3" w:rsidP="004E7CA6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clear" w:pos="720"/>
                                </w:tabs>
                                <w:ind w:left="12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 xml:space="preserve">Stand-alone </w:t>
                              </w:r>
                              <w:r w:rsidRPr="00EE6FAD"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GVI</w:t>
                              </w:r>
                            </w:p>
                            <w:p w:rsidR="00AA2BE3" w:rsidRDefault="00AA2BE3" w:rsidP="004E7CA6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clear" w:pos="720"/>
                                </w:tabs>
                                <w:ind w:left="12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DET</w:t>
                              </w:r>
                            </w:p>
                            <w:p w:rsidR="00AA2BE3" w:rsidRDefault="00AA2BE3" w:rsidP="004E7CA6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clear" w:pos="720"/>
                                </w:tabs>
                                <w:ind w:left="12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Cleaning (Restoration)</w:t>
                              </w:r>
                            </w:p>
                            <w:p w:rsidR="00AA2BE3" w:rsidRPr="00EE6FAD" w:rsidRDefault="00AA2BE3" w:rsidP="004E7CA6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clear" w:pos="720"/>
                                </w:tabs>
                                <w:ind w:left="120" w:hanging="120"/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1"/>
                                  <w:szCs w:val="11"/>
                                </w:rPr>
                                <w:t>Any other tasks identified as applicable and effective to maintain EWIS safety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47" name="AutoShape 219"/>
                        <wps:cNvCnPr>
                          <a:cxnSpLocks noChangeShapeType="1"/>
                          <a:stCxn id="31" idx="3"/>
                        </wps:cNvCnPr>
                        <wps:spPr bwMode="auto">
                          <a:xfrm>
                            <a:off x="1353821" y="6092284"/>
                            <a:ext cx="418808" cy="7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" name="AutoShape 220"/>
                        <wps:cNvCnPr>
                          <a:cxnSpLocks noChangeShapeType="1"/>
                        </wps:cNvCnPr>
                        <wps:spPr bwMode="auto">
                          <a:xfrm flipV="1">
                            <a:off x="1773378" y="5268942"/>
                            <a:ext cx="749" cy="8128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" name="AutoShape 221"/>
                        <wps:cNvCnPr>
                          <a:cxnSpLocks noChangeShapeType="1"/>
                        </wps:cNvCnPr>
                        <wps:spPr bwMode="auto">
                          <a:xfrm>
                            <a:off x="1774128" y="5262948"/>
                            <a:ext cx="310173" cy="7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0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1222709" y="6081796"/>
                            <a:ext cx="751457" cy="27419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EE6FAD" w:rsidRDefault="00AA2BE3" w:rsidP="004E7CA6">
                              <w:pPr>
                                <w:jc w:val="center"/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>Continue Analysis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utoShape 223"/>
                        <wps:cNvCnPr>
                          <a:cxnSpLocks noChangeShapeType="1"/>
                          <a:stCxn id="26" idx="3"/>
                        </wps:cNvCnPr>
                        <wps:spPr bwMode="auto">
                          <a:xfrm>
                            <a:off x="3257562" y="5101876"/>
                            <a:ext cx="439786" cy="628557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2" name="AutoShape 224"/>
                        <wps:cNvCnPr>
                          <a:cxnSpLocks noChangeShapeType="1"/>
                          <a:endCxn id="96" idx="0"/>
                        </wps:cNvCnPr>
                        <wps:spPr bwMode="auto">
                          <a:xfrm rot="5400000">
                            <a:off x="3110732" y="6329012"/>
                            <a:ext cx="648036" cy="483989"/>
                          </a:xfrm>
                          <a:prstGeom prst="bentConnector3">
                            <a:avLst>
                              <a:gd name="adj1" fmla="val 4994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4244270" y="6302053"/>
                            <a:ext cx="1021172" cy="26670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F66EAD" w:rsidRDefault="00AA2BE3" w:rsidP="004E7CA6">
                              <w:pPr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</w:pPr>
                              <w:r w:rsidRPr="00F66EAD"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>GVI</w:t>
                              </w:r>
                              <w:r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 xml:space="preserve"> Consolidated in Zonal Inspection</w:t>
                              </w:r>
                              <w:r w:rsidRPr="00F66EAD"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226"/>
                        <wps:cNvCnPr>
                          <a:cxnSpLocks noChangeShapeType="1"/>
                        </wps:cNvCnPr>
                        <wps:spPr bwMode="auto">
                          <a:xfrm>
                            <a:off x="1595816" y="2652076"/>
                            <a:ext cx="749" cy="5169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AutoShape 22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1809" y="3154772"/>
                            <a:ext cx="2451413" cy="13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865337" y="2455044"/>
                            <a:ext cx="706504" cy="18954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2BE3" w:rsidRPr="00044FDA" w:rsidRDefault="00AA2BE3" w:rsidP="004E7CA6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044FDA"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>EWIS</w:t>
                              </w:r>
                              <w:r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 xml:space="preserve"> portion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1726178" y="2969726"/>
                            <a:ext cx="931267" cy="18954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2BE3" w:rsidRPr="00044FDA" w:rsidRDefault="00AA2BE3" w:rsidP="004E7CA6">
                              <w:pPr>
                                <w:rPr>
                                  <w:rFonts w:ascii="Arial" w:hAnsi="Arial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>Non-</w:t>
                              </w:r>
                              <w:r w:rsidRPr="00044FDA"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>EWIS</w:t>
                              </w:r>
                              <w:r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  <w:t xml:space="preserve"> portion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51" o:spid="_x0000_s1027" editas="canvas" style="width:437.55pt;height:625pt;mso-position-horizontal-relative:char;mso-position-vertical-relative:line" coordsize="55568,79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5568;height:79375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153" o:spid="_x0000_s1029" type="#_x0000_t109" style="position:absolute;left:22910;width:9590;height:3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tJzcAA&#10;AADbAAAADwAAAGRycy9kb3ducmV2LnhtbERPS4vCMBC+C/6HMIIX0VTBB7WpiMuyngTdBT0OzdgW&#10;m0lpYu3+eyMI3ubje06y6UwlWmpcaVnBdBKBIM6sLjlX8Pf7PV6BcB5ZY2WZFPyTg03a7yUYa/vg&#10;I7Unn4sQwi5GBYX3dSylywoy6Ca2Jg7c1TYGfYBNLnWDjxBuKjmLooU0WHJoKLCmXUHZ7XQ3Curl&#10;Tycv+tjy6Ot+nh8Othot90oNB912DcJT5z/it3uvw/wFvH4JB8j0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tJzcAAAADbAAAADwAAAAAAAAAAAAAAAACYAgAAZHJzL2Rvd25y&#10;ZXYueG1sUEsFBgAAAAAEAAQA9QAAAIUDAAAAAA=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Prepare A/C Zoning, including boundaries</w:t>
                        </w:r>
                      </w:p>
                    </w:txbxContent>
                  </v:textbox>
                </v:shape>
                <v:shape id="AutoShape 154" o:spid="_x0000_s1030" type="#_x0000_t109" style="position:absolute;left:19816;top:5648;width:15741;height:6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fsVsIA&#10;AADbAAAADwAAAGRycy9kb3ducmV2LnhtbERPTWuDQBC9F/IflgnkInFtoTXYbKS0lOQkxBTa4+BO&#10;VerOirsa8++zhUBu83ifs81n04mJBtdaVvAYJyCIK6tbrhV8nT7XGxDOI2vsLJOCCznId4uHLWba&#10;nvlIU+lrEULYZaig8b7PpHRVQwZdbHviwP3awaAPcKilHvAcwk0nn5LkRRpsOTQ02NN7Q9VfORoF&#10;fbqf5Y8+Thx9jN/PRWG7KD0otVrOb68gPM3+Lr65DzrMT+H/l3CA3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+xWwgAAANsAAAAPAAAAAAAAAAAAAAAAAJgCAABkcnMvZG93&#10;bnJldi54bWxQSwUGAAAAAAQABAD1AAAAhwMAAAAA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List details of Zone, e.g.: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Access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Installed equipment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L/HIRF protection features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EWIS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Possible combustible materials in zone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240"/>
                          </w:tabs>
                          <w:ind w:left="24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etc.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55" o:spid="_x0000_s1031" type="#_x0000_t110" style="position:absolute;left:22513;top:15290;width:10287;height:5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P6sMA&#10;AADbAAAADwAAAGRycy9kb3ducmV2LnhtbESPvY7CQAyEeyTeYWWkaxBsuOKAwIIQup80FAQaOitr&#10;koisN8oukHv7c3ESna0Zz3xeb3vXqAd1ofZsYDZNQBEX3tZcGjifviYLUCEiW2w8k4FfCrDdDAdr&#10;TK1/8pEeeSyVhHBI0UAVY5tqHYqKHIapb4lFu/rOYZS1K7Xt8CnhrtHvSfKhHdYsDRW2tK+ouOV3&#10;Z+C+zD750obvfD7ehXOtbfYzPxjzNup3K1CR+vgy/19nVvAFVn6RAf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ZP6sMAAADbAAAADwAAAAAAAAAAAAAAAACYAgAAZHJzL2Rv&#10;d25yZXYueG1sUEsFBgAAAAAEAAQA9QAAAIgDAAAAAA=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Zone contains only Structure?</w:t>
                        </w:r>
                      </w:p>
                    </w:txbxContent>
                  </v:textbox>
                </v:shape>
                <v:shape id="AutoShape 156" o:spid="_x0000_s1032" type="#_x0000_t110" style="position:absolute;left:36508;top:15403;width:11246;height:56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rqccEA&#10;AADbAAAADwAAAGRycy9kb3ducmV2LnhtbERPTYvCMBC9C/6HMAteZE3dg67VtIi42osHu172NjRj&#10;W7aZlCZq/fdGELzN433OKu1NI67UudqygukkAkFcWF1zqeD0+/P5DcJ5ZI2NZVJwJwdpMhysMNb2&#10;xke65r4UIYRdjAoq79tYSldUZNBNbEscuLPtDPoAu1LqDm8h3DTyK4pm0mDNoaHCljYVFf/5xSi4&#10;LLIt/7Vul8/Ha3eqpc7284NSo49+vQThqfdv8cud6TB/Ac9fwgEy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q6nHBAAAA2wAAAA8AAAAAAAAAAAAAAAAAmAIAAGRycy9kb3du&#10;cmV2LnhtbFBLBQYAAAAABAAEAPUAAACGAwAAAAA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Zonal  Analysis necessary?</w:t>
                        </w:r>
                      </w:p>
                    </w:txbxContent>
                  </v:textbox>
                </v:shape>
                <v:shape id="AutoShape 157" o:spid="_x0000_s1033" type="#_x0000_t109" style="position:absolute;left:51493;top:16788;width:4075;height:2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K+n70A&#10;AADbAAAADwAAAGRycy9kb3ducmV2LnhtbERPyQrCMBC9C/5DGMGLaKrgQjWKKKInwQX0ODRjW2wm&#10;pYm1/r05CB4fb1+sGlOImiqXW1YwHEQgiBOrc04VXC+7/gyE88gaC8uk4EMOVst2a4Gxtm8+UX32&#10;qQgh7GJUkHlfxlK6JCODbmBL4sA9bGXQB1ilUlf4DuGmkKMomkiDOYeGDEvaZJQ8zy+joJzuG3nX&#10;p5p729dtfDzaojc9KNXtNOs5CE+N/4t/7oNWMArrw5fwA+Ty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aK+n70AAADbAAAADwAAAAAAAAAAAAAAAACYAgAAZHJzL2Rvd25yZXYu&#10;eG1sUEsFBgAAAAAEAAQA9QAAAIIDAAAAAA=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No Task</w:t>
                        </w:r>
                      </w:p>
                    </w:txbxContent>
                  </v:textbox>
                </v:shape>
                <v:shape id="AutoShape 158" o:spid="_x0000_s1034" type="#_x0000_t110" style="position:absolute;left:22251;top:24078;width:10864;height:4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sysMA&#10;AADbAAAADwAAAGRycy9kb3ducmV2LnhtbESPQYvCMBSE74L/ITzBi2iqh3WtTUVE3V72sNWLt0fz&#10;bIvNS2mi1n9vFhb2OMzMN0yy6U0jHtS52rKC+SwCQVxYXXOp4Hw6TD9BOI+ssbFMCl7kYJMOBwnG&#10;2j75hx65L0WAsItRQeV9G0vpiooMupltiYN3tZ1BH2RXSt3hM8BNIxdR9CEN1hwWKmxpV1Fxy+9G&#10;wX2V7fnSumO+nGzduZY6+1p+KzUe9ds1CE+9/w//tTOtYDGH3y/hB8j0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AsysMAAADbAAAADwAAAAAAAAAAAAAAAACYAgAAZHJzL2Rv&#10;d25yZXYueG1sUEsFBgAAAAAEAAQA9QAAAIgDAAAAAA=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Zone contains EWIS?</w:t>
                        </w:r>
                      </w:p>
                    </w:txbxContent>
                  </v:textbox>
                </v:shape>
                <v:shape id="AutoShape 159" o:spid="_x0000_s1035" type="#_x0000_t109" style="position:absolute;left:40712;top:28378;width:10893;height:6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Fc8MA&#10;AADbAAAADwAAAGRycy9kb3ducmV2LnhtbESPT4vCMBTE74LfITzBi2i6Bf9QTYvssuhJ0F3Q46N5&#10;tsXmpTSxdr/9RhA8DjPzG2aT9aYWHbWusqzgYxaBIM6trrhQ8PvzPV2BcB5ZY22ZFPyRgywdDjaY&#10;aPvgI3UnX4gAYZeggtL7JpHS5SUZdDPbEAfvaluDPsi2kLrFR4CbWsZRtJAGKw4LJTb0WVJ+O92N&#10;gma56+VFHzuefN3P88PB1pPlXqnxqN+uQXjq/Tv8au+1gjiG55f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yFc8MAAADbAAAADwAAAAAAAAAAAAAAAACYAgAAZHJzL2Rv&#10;d25yZXYueG1sUEsFBgAAAAAEAAQA9QAAAIgDAAAAAA=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Perform Zonal Analysis: e.g. Rating Table: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clear" w:pos="720"/>
                            <w:tab w:val="num" w:pos="240"/>
                          </w:tabs>
                          <w:ind w:hanging="60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AD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clear" w:pos="720"/>
                            <w:tab w:val="num" w:pos="240"/>
                          </w:tabs>
                          <w:ind w:hanging="60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Environmental</w:t>
                        </w:r>
                      </w:p>
                      <w:p w:rsidR="00AA2BE3" w:rsidRPr="00B12B61" w:rsidRDefault="00AA2BE3" w:rsidP="004E7CA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clear" w:pos="720"/>
                            <w:tab w:val="num" w:pos="240"/>
                          </w:tabs>
                          <w:ind w:hanging="60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Density</w:t>
                        </w:r>
                      </w:p>
                    </w:txbxContent>
                  </v:textbox>
                </v:shape>
                <v:shape id="AutoShape 160" o:spid="_x0000_s1036" type="#_x0000_t110" style="position:absolute;left:17831;top:33300;width:17726;height:11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4XJsUA&#10;AADbAAAADwAAAGRycy9kb3ducmV2LnhtbESPQWvCQBSE7wX/w/KEXorZaKFqdBWR2ubSQ2Mu3h7Z&#10;ZxLMvg3ZNYn/vlso9DjMzDfMdj+aRvTUudqygnkUgyAurK65VJCfT7MVCOeRNTaWScGDHOx3k6ct&#10;JtoO/E195ksRIOwSVFB53yZSuqIigy6yLXHwrrYz6IPsSqk7HALcNHIRx2/SYM1hocKWjhUVt+xu&#10;FNzX6TtfWveRLV8OLq+lTj+XX0o9T8fDBoSn0f+H/9qpVrB4hd8v4Q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hcmxQAAANsAAAAPAAAAAAAAAAAAAAAAAJgCAABkcnMv&#10;ZG93bnJldi54bWxQSwUGAAAAAAQABAD1AAAAigMAAAAA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sz w:val="23"/>
                            <w:szCs w:val="19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 xml:space="preserve">Is wiring or other EWIS components close (2 in/50 mm) to </w:t>
                        </w: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  <w:u w:val="single"/>
                          </w:rPr>
                          <w:t>both</w:t>
                        </w: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 xml:space="preserve"> primary </w:t>
                        </w: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  <w:u w:val="single"/>
                          </w:rPr>
                          <w:t>and</w:t>
                        </w: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 xml:space="preserve"> backup hydraulic, mechanical, or electrical flight controls?</w:t>
                        </w:r>
                      </w:p>
                    </w:txbxContent>
                  </v:textbox>
                </v:shape>
                <v:shape id="AutoShape 161" o:spid="_x0000_s1037" type="#_x0000_t110" style="position:absolute;left:1333;top:34656;width:13523;height:8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ePUsUA&#10;AADbAAAADwAAAGRycy9kb3ducmV2LnhtbESPQWvCQBSE7wX/w/KEXorZKKVqdBWR2ubSQ2Mu3h7Z&#10;ZxLMvg3ZNYn/vlso9DjMzDfMdj+aRvTUudqygnkUgyAurK65VJCfT7MVCOeRNTaWScGDHOx3k6ct&#10;JtoO/E195ksRIOwSVFB53yZSuqIigy6yLXHwrrYz6IPsSqk7HALcNHIRx2/SYM1hocKWjhUVt+xu&#10;FNzX6TtfWveRLV8OLq+lTj+XX0o9T8fDBoSn0f+H/9qpVrB4hd8v4Q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B49SxQAAANsAAAAPAAAAAAAAAAAAAAAAAJgCAABkcnMv&#10;ZG93bnJldi54bWxQSwUGAAAAAAQABAD1AAAAigMAAAAA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Are there, or are there likely to be, combustible materials in the zone?</w:t>
                        </w:r>
                      </w:p>
                    </w:txbxContent>
                  </v:textbox>
                </v:shape>
                <v:shape id="AutoShape 162" o:spid="_x0000_s1038" type="#_x0000_t110" style="position:absolute;top:45587;width:16257;height:10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sqycUA&#10;AADbAAAADwAAAGRycy9kb3ducmV2LnhtbESPQWvCQBSE7wX/w/KEXorZKLRqdBWR2ubSQ2Mu3h7Z&#10;ZxLMvg3ZNYn/vlso9DjMzDfMdj+aRvTUudqygnkUgyAurK65VJCfT7MVCOeRNTaWScGDHOx3k6ct&#10;JtoO/E195ksRIOwSVFB53yZSuqIigy6yLXHwrrYz6IPsSqk7HALcNHIRx2/SYM1hocKWjhUVt+xu&#10;FNzX6TtfWveRLV8OLq+lTj+XX0o9T8fDBoSn0f+H/9qpVrB4hd8v4Q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yrJxQAAANsAAAAPAAAAAAAAAAAAAAAAAJgCAABkcnMv&#10;ZG93bnJldi54bWxQSwUGAAAAAAQABAD1AAAAigMAAAAA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Is there an effective task to significantly reduce the likelihood  of accumulation of combustible materials?</w:t>
                        </w:r>
                      </w:p>
                    </w:txbxContent>
                  </v:textbox>
                </v:shape>
                <v:shape id="AutoShape 163" o:spid="_x0000_s1039" type="#_x0000_t109" style="position:absolute;left:20865;top:48546;width:11710;height:4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xFsEA&#10;AADbAAAADwAAAGRycy9kb3ducmV2LnhtbESPQYvCMBSE74L/ITzBm6ZbpEg1yiIKe7UurMdH82yD&#10;yUtpotb99ZsFweMwM98w6+3grLhTH4xnBR/zDARx7bXhRsH36TBbgggRWaP1TAqeFGC7GY/WWGr/&#10;4CPdq9iIBOFQooI2xq6UMtQtOQxz3xEn7+J7hzHJvpG6x0eCOyvzLCukQ8NpocWOdi3V1+rmFNjF&#10;7/J0/JG5P+tDYa77586aSqnpZPhcgYg0xHf41f7SCvIC/r+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v8RbBAAAA2wAAAA8AAAAAAAAAAAAAAAAAmAIAAGRycy9kb3du&#10;cmV2LnhtbFBLBQYAAAAABAAEAPUAAACGAwAAAAA=&#10;" strokeweight="1pt">
                  <v:stroke dashstyle="longDash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</w:p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Select EWIS inspection level and interval</w:t>
                        </w:r>
                      </w:p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See Figure 2-5-1.2</w:t>
                        </w:r>
                      </w:p>
                    </w:txbxContent>
                  </v:textbox>
                </v:shape>
                <v:shape id="AutoShape 164" o:spid="_x0000_s1040" type="#_x0000_t109" style="position:absolute;left:40704;top:39121;width:10931;height:3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sm68QA&#10;AADbAAAADwAAAGRycy9kb3ducmV2LnhtbESPT2vCQBTE7wW/w/IKvYhuDNhI6ipiKfUk+Af0+Mi+&#10;JqHZtyG7Jttv3xUEj8PM/IZZroNpRE+dqy0rmE0TEMSF1TWXCs6nr8kChPPIGhvLpOCPHKxXo5cl&#10;5toOfKD+6EsRIexyVFB53+ZSuqIig25qW+Lo/djOoI+yK6XucIhw08g0Sd6lwZrjQoUtbSsqfo83&#10;o6DNvoO86kPP48/bZb7f22ac7ZR6ew2bDxCegn+GH+2dVpBmcP8Sf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LJuvEAAAA2wAAAA8AAAAAAAAAAAAAAAAAmAIAAGRycy9k&#10;b3ducmV2LnhtbFBLBQYAAAAABAAEAPUAAACJAwAAAAA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tabs>
                            <w:tab w:val="num" w:pos="240"/>
                          </w:tabs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Define interval and access requirements</w:t>
                        </w:r>
                      </w:p>
                    </w:txbxContent>
                  </v:textbox>
                </v:shape>
                <v:shape id="AutoShape 165" o:spid="_x0000_s1041" type="#_x0000_t109" style="position:absolute;left:40742;top:46800;width:10893;height:49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ymb0A&#10;AADbAAAADwAAAGRycy9kb3ducmV2LnhtbERPyQrCMBC9C/5DGMGLaKrgQjWKKKInwQX0ODRjW2wm&#10;pYm1/r05CB4fb1+sGlOImiqXW1YwHEQgiBOrc04VXC+7/gyE88gaC8uk4EMOVst2a4Gxtm8+UX32&#10;qQgh7GJUkHlfxlK6JCODbmBL4sA9bGXQB1ilUlf4DuGmkKMomkiDOYeGDEvaZJQ8zy+joJzuG3nX&#10;p5p729dtfDzaojc9KNXtNOs5CE+N/4t/7oNWMApjw5fwA+Ty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9Symb0AAADbAAAADwAAAAAAAAAAAAAAAACYAgAAZHJzL2Rvd25yZXYu&#10;eG1sUEsFBgAAAAAEAAQA9QAAAIIDAAAAAA=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tabs>
                            <w:tab w:val="num" w:pos="240"/>
                          </w:tabs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Consider candidates from System &amp; Powerplant, L/HIRF, and Structure Analysis Procedures</w:t>
                        </w:r>
                      </w:p>
                    </w:txbxContent>
                  </v:textbox>
                </v:shape>
                <v:shape id="AutoShape 166" o:spid="_x0000_s1042" type="#_x0000_t109" style="position:absolute;left:34089;top:57416;width:10908;height:4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XAsQA&#10;AADbAAAADwAAAGRycy9kb3ducmV2LnhtbESPT4vCMBTE74LfITzBi2i6wvqnmpZFET0Jugt6fDTP&#10;tti8lCbW+u03Cwseh5n5DbNOO1OJlhpXWlbwMYlAEGdWl5wr+PnejRcgnEfWWFkmBS9ykCb93hpj&#10;bZ98ovbscxEg7GJUUHhfx1K6rCCDbmJr4uDdbGPQB9nkUjf4DHBTyWkUzaTBksNCgTVtCsru54dR&#10;UM/3nbzqU8uj7ePyeTzaajQ/KDUcdF8rEJ46/w7/tw9awXQJf1/CD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YFwLEAAAA2wAAAA8AAAAAAAAAAAAAAAAAmAIAAGRycy9k&#10;b3ducmV2LnhtbFBLBQYAAAAABAAEAPUAAACJAwAAAAA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tabs>
                            <w:tab w:val="num" w:pos="240"/>
                          </w:tabs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Consider consolidation with existing inspection tasks in systems and powerplant and/or zonal programs *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67" o:spid="_x0000_s1043" type="#_x0000_t114" style="position:absolute;left:42270;top:69051;width:9815;height:5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9e57wA&#10;AADbAAAADwAAAGRycy9kb3ducmV2LnhtbERPyQrCMBC9C/5DGMGbplZwqUYRRRTEg9t9aMa22ExK&#10;E7X+vTkIHh9vny8bU4oX1a6wrGDQj0AQp1YXnCm4Xra9CQjnkTWWlknBhxwsF+3WHBNt33yi19ln&#10;IoSwS1BB7n2VSOnSnAy6vq2IA3e3tUEfYJ1JXeM7hJtSxlE0kgYLDg05VrTOKX2cn0bB8VDQ/bbT&#10;Bx4OnnEcYTPdjE9KdTvNagbCU+P/4p97rxUMw/rwJfwA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2T17nvAAAANsAAAAPAAAAAAAAAAAAAAAAAJgCAABkcnMvZG93bnJldi54&#10;bWxQSwUGAAAAAAQABAD1AAAAgQMAAAAA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</w:p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MRB Report</w:t>
                        </w:r>
                      </w:p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Zonal Section</w:t>
                        </w:r>
                      </w:p>
                    </w:txbxContent>
                  </v:textbox>
                </v:shape>
                <v:shape id="AutoShape 168" o:spid="_x0000_s1044" type="#_x0000_t109" style="position:absolute;left:2607;top:59214;width:10931;height:3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eN2cIA&#10;AADbAAAADwAAAGRycy9kb3ducmV2LnhtbESPzarCMBSE9xfuO4RzwY1oqnJVqlFEEV0J/oAuD82x&#10;LTYnpYm1vr0RBJfDzHzDTOeNKURNlcstK+h1IxDEidU5pwpOx3VnDMJ5ZI2FZVLwJAfz2e/PFGNt&#10;H7yn+uBTESDsYlSQeV/GUrokI4Oua0vi4F1tZdAHWaVSV/gIcFPIfhQNpcGcw0KGJS0zSm6Hu1FQ&#10;jjaNvOh9ze3V/fy/29miPdoq1fprFhMQnhr/DX/aW61g0IP3l/A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N43ZwgAAANsAAAAPAAAAAAAAAAAAAAAAAJgCAABkcnMvZG93&#10;bnJldi54bWxQSwUGAAAAAAQABAD1AAAAhwMAAAAA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tabs>
                            <w:tab w:val="num" w:pos="240"/>
                          </w:tabs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</w:p>
                      <w:p w:rsidR="00AA2BE3" w:rsidRPr="00B12B61" w:rsidRDefault="00AA2BE3" w:rsidP="004E7CA6">
                        <w:pPr>
                          <w:tabs>
                            <w:tab w:val="num" w:pos="240"/>
                          </w:tabs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Define Task and Interval</w:t>
                        </w:r>
                      </w:p>
                    </w:txbxContent>
                  </v:textbox>
                </v:shape>
                <v:shape id="AutoShape 169" o:spid="_x0000_s1045" type="#_x0000_t114" style="position:absolute;left:27023;top:68946;width:9808;height:5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w8MsMA&#10;AADbAAAADwAAAGRycy9kb3ducmV2LnhtbESPQWvCQBSE7wX/w/IKvTUbU0g1uooopYL0kKj3R/aZ&#10;hGbfhuxq0n/fFQSPw8x8wyzXo2nFjXrXWFYwjWIQxKXVDVcKTsev9xkI55E1tpZJwR85WK8mL0vM&#10;tB04p1vhKxEg7DJUUHvfZVK6siaDLrIdcfAutjfog+wrqXscAty0MonjVBpsOCzU2NG2pvK3uBoF&#10;P4eGLudvfeCP6TVJYhznu89cqbfXcbMA4Wn0z/CjvdcK5incv4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w8MsMAAADbAAAADwAAAAAAAAAAAAAAAACYAgAAZHJzL2Rv&#10;d25yZXYueG1sUEsFBgAAAAAEAAQA9QAAAIgDAAAAAA=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</w:p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MRB Report</w:t>
                        </w:r>
                      </w:p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Systems and Powerplant</w:t>
                        </w:r>
                      </w:p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Section</w:t>
                        </w:r>
                      </w:p>
                    </w:txbxContent>
                  </v:textbox>
                </v:shape>
                <v:shape id="Text Box 170" o:spid="_x0000_s1046" type="#_x0000_t202" style="position:absolute;left:29848;top:75749;width:25054;height:3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GQwcIA&#10;AADbAAAADwAAAGRycy9kb3ducmV2LnhtbESPUWvCMBSF3wX/Q7jC3jTdhOm6piJKmXus+gMuzbUJ&#10;a25qk2n375fBwMfDOec7nGIzuk7caAjWs4LnRQaCuPHacqvgfKrmaxAhImvsPJOCHwqwKaeTAnPt&#10;71zT7RhbkSAcclRgYuxzKUNjyGFY+J44eRc/OIxJDq3UA94T3HXyJctepUPLacFgTztDzdfx2ymg&#10;pTdW1x/x81pdanvdV312qJR6mo3bdxCRxvgI/7cPWsHbCv6+pB8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ZDBwgAAANsAAAAPAAAAAAAAAAAAAAAAAJgCAABkcnMvZG93&#10;bnJldi54bWxQSwUGAAAAAAQABAD1AAAAhwMAAAAA&#10;" stroked="f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 xml:space="preserve">*  Section 26.11(b) requires EWIS ICA and fuel tank system ICA developed to comply with 14 CFR 25.981 (SFAR 88) be compatible and any redundancies between them </w:t>
                        </w:r>
                        <w:r>
                          <w:rPr>
                            <w:rFonts w:ascii="Arial" w:hAnsi="Arial"/>
                            <w:sz w:val="11"/>
                            <w:szCs w:val="11"/>
                          </w:rPr>
                          <w:t>minimized</w:t>
                        </w:r>
                        <w:r w:rsidRPr="00B12B61">
                          <w:rPr>
                            <w:rFonts w:ascii="Arial" w:hAnsi="Arial"/>
                            <w:sz w:val="11"/>
                            <w:szCs w:val="11"/>
                          </w:rPr>
                          <w:t>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1" o:spid="_x0000_s1047" type="#_x0000_t32" style="position:absolute;left:27690;top:3101;width:15;height:254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8fB74AAADbAAAADwAAAGRycy9kb3ducmV2LnhtbERPTYvCMBC9L/gfwgje1lTBZa1GUUEQ&#10;L8u6C3ocmrENNpPSxKb+e3MQPD7e93Ld21p01HrjWMFknIEgLpw2XCr4/9t/foPwAVlj7ZgUPMjD&#10;ejX4WGKuXeRf6k6hFCmEfY4KqhCaXEpfVGTRj11DnLiray2GBNtS6hZjCre1nGbZl7RoODVU2NCu&#10;ouJ2ulsFJv6Yrjns4vZ4vngdyTxmzig1GvabBYhAfXiLX+6DVjBP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3x8HvgAAANsAAAAPAAAAAAAAAAAAAAAAAKEC&#10;AABkcnMvZG93bnJldi54bWxQSwUGAAAAAAQABAD5AAAAjAMAAAAA&#10;">
                  <v:stroke endarrow="block"/>
                </v:shape>
                <v:shape id="AutoShape 172" o:spid="_x0000_s1048" type="#_x0000_t32" style="position:absolute;left:27653;top:12563;width:37;height:272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O6nMIAAADbAAAADwAAAGRycy9kb3ducmV2LnhtbESPQWvCQBSE74L/YXlCb7qx0KLRTVCh&#10;IL2U2oIeH9lnsph9G7LbbPz33ULB4zAz3zDbcrStGKj3xrGC5SIDQVw5bbhW8P31Nl+B8AFZY+uY&#10;FNzJQ1lMJ1vMtYv8ScMp1CJB2OeooAmhy6X0VUMW/cJ1xMm7ut5iSLKvpe4xJrht5XOWvUqLhtNC&#10;gx0dGqpupx+rwMQPM3THQ9y/ny9eRzL3F2eUepqNuw2IQGN4hP/bR61gvYa/L+k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5O6nMIAAADbAAAADwAAAAAAAAAAAAAA&#10;AAChAgAAZHJzL2Rvd25yZXYueG1sUEsFBgAAAAAEAAQA+QAAAJADAAAAAA==&#10;">
                  <v:stroke endarrow="block"/>
                </v:shape>
                <v:shape id="AutoShape 173" o:spid="_x0000_s1049" type="#_x0000_t32" style="position:absolute;left:32800;top:18189;width:3708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8ulMYAAADc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JngyzMygV7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/LpTGAAAA3AAAAA8AAAAAAAAA&#10;AAAAAAAAoQIAAGRycy9kb3ducmV2LnhtbFBLBQYAAAAABAAEAPkAAACUAwAAAAA=&#10;">
                  <v:stroke endarrow="block"/>
                </v:shape>
                <v:shape id="AutoShape 174" o:spid="_x0000_s1050" type="#_x0000_t32" style="position:absolute;left:47754;top:18204;width:3739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LATMEAAADcAAAADwAAAGRycy9kb3ducmV2LnhtbERPTWvDMAy9D/ofjAq9LU4HHSOLW9pC&#10;IfQy1hW2o4i1xDSWQ+zFyb+vB4Pd9HifKneT7cRIgzeOFayzHARx7bThRsH14/T4AsIHZI2dY1Iw&#10;k4fddvFQYqFd5HcaL6ERKYR9gQraEPpCSl+3ZNFnridO3LcbLIYEh0bqAWMKt518yvNnadFwamix&#10;p2NL9e3yYxWY+GbGvjrGw/nzy+tIZt44o9RqOe1fQQSawr/4z13pND9fw+8z6QK5v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4sBMwQAAANwAAAAPAAAAAAAAAAAAAAAA&#10;AKECAABkcnMvZG93bnJldi54bWxQSwUGAAAAAAQABAD5AAAAjwMAAAAA&#10;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75" o:spid="_x0000_s1051" type="#_x0000_t34" style="position:absolute;left:41273;top:52375;width:5499;height:433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QP5cMAAADcAAAADwAAAGRycy9kb3ducmV2LnhtbERPTWvCQBC9C/0PyxR6042BFEldRQRB&#10;8GKtB3Mbs+MmNTsbsmuS/vtuoeBtHu9zluvRNqKnzteOFcxnCQji0umajYLz1266AOEDssbGMSn4&#10;IQ/r1ctkibl2A39SfwpGxBD2OSqoQmhzKX1ZkUU/cy1x5G6usxgi7IzUHQ4x3DYyTZJ3abHm2FBh&#10;S9uKyvvpYRUcwu2aZtus3n8Xxfky9Oa4yYxSb6/j5gNEoDE8xf/uvY7zkxT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kD+XDAAAA3AAAAA8AAAAAAAAAAAAA&#10;AAAAoQIAAGRycy9kb3ducmV2LnhtbFBLBQYAAAAABAAEAPkAAACRAwAAAAA=&#10;" adj="10775">
                  <v:stroke endarrow="block"/>
                </v:shape>
                <v:shape id="AutoShape 176" o:spid="_x0000_s1052" type="#_x0000_t34" style="position:absolute;left:41251;top:63125;width:6533;height:531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d1vsEAAADcAAAADwAAAGRycy9kb3ducmV2LnhtbERPS2rDMBDdF3IHMYXuGrk1NcWJEkLA&#10;NMGrpjnAYE0sE2tkLPmTnL4KFLqbx/vOejvbVozU+8axgrdlAoK4crrhWsH5p3j9BOEDssbWMSm4&#10;kYftZvG0xly7ib9pPIVaxBD2OSowIXS5lL4yZNEvXUccuYvrLYYI+1rqHqcYblv5niSZtNhwbDDY&#10;0d5QdT0NVsH9vKOvIp0umSsHk8ljeeePUqmX53m3AhFoDv/iP/dBx/lJCo9n4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R3W+wQAAANwAAAAPAAAAAAAAAAAAAAAA&#10;AKECAABkcnMvZG93bnJldi54bWxQSwUGAAAAAAQABAD5AAAAjwMAAAAA&#10;" adj="10790">
                  <v:stroke endarrow="block"/>
                </v:shape>
                <v:shape id="AutoShape 177" o:spid="_x0000_s1053" type="#_x0000_t32" style="position:absolute;left:27653;top:21081;width:30;height:29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Qol8QAAADcAAAADwAAAGRycy9kb3ducmV2LnhtbERPTWvCQBC9F/oflin0VjeRUjS6hlKw&#10;FEsPGgl6G7JjEszOht1VY399tyB4m8f7nHk+mE6cyfnWsoJ0lIAgrqxuuVawLZYvExA+IGvsLJOC&#10;K3nIF48Pc8y0vfCazptQixjCPkMFTQh9JqWvGjLoR7YnjtzBOoMhQldL7fASw00nx0nyJg22HBsa&#10;7Omjoeq4ORkFu+/pqbyWP7Qq0+lqj8743+JTqeen4X0GItAQ7uKb+0vH+ckr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hCiXxAAAANwAAAAPAAAAAAAAAAAA&#10;AAAAAKECAABkcnMvZG93bnJldi54bWxQSwUGAAAAAAQABAD5AAAAkgMAAAAA&#10;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178" o:spid="_x0000_s1054" type="#_x0000_t33" style="position:absolute;left:8098;top:26535;width:14153;height:8121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9RxMMAAADcAAAADwAAAGRycy9kb3ducmV2LnhtbERPTWvCQBC9F/oflin0ppsWUjR1lVoq&#10;9SJi4qHHITvNhmZnY3YT4793BaG3ebzPWaxG24iBOl87VvAyTUAQl07XXCk4FpvJDIQPyBobx6Tg&#10;Qh5Wy8eHBWbanflAQx4qEUPYZ6jAhNBmUvrSkEU/dS1x5H5dZzFE2FVSd3iO4baRr0nyJi3WHBsM&#10;tvRpqPzLe6sgNadyvtleeD9bt0VffPW7n+9eqeen8eMdRKAx/Ivv7q2O85MUbs/EC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PUcTDAAAA3AAAAA8AAAAAAAAAAAAA&#10;AAAAoQIAAGRycy9kb3ducmV2LnhtbFBLBQYAAAAABAAEAPkAAACRAwAAAAA=&#10;">
                  <v:stroke endarrow="block"/>
                </v:shape>
                <v:shape id="AutoShape 179" o:spid="_x0000_s1055" type="#_x0000_t32" style="position:absolute;left:14856;top:38957;width:2975;height: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tYOMEAAADcAAAADwAAAGRycy9kb3ducmV2LnhtbERPTWvDMAy9D/ofjAq7Lc4KCyOLW7pC&#10;oexS1hXao4i1xDSWQ+zFyb+vB4Pd9HifqjaT7cRIgzeOFTxnOQji2mnDjYLz1/7pFYQPyBo7x6Rg&#10;Jg+b9eKhwlK7yJ80nkIjUgj7EhW0IfSllL5uyaLPXE+cuG83WAwJDo3UA8YUbju5yvNCWjScGlrs&#10;addSfTv9WAUmHs3YH3bx/eNy9TqSmV+cUepxOW3fQASawr/4z33QaX5ewO8z6QK5v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C1g4wQAAANwAAAAPAAAAAAAAAAAAAAAA&#10;AKECAABkcnMvZG93bnJldi54bWxQSwUGAAAAAAQABAD5AAAAjwMAAAAA&#10;">
                  <v:stroke endarrow="block"/>
                </v:shape>
                <v:shape id="AutoShape 180" o:spid="_x0000_s1056" type="#_x0000_t34" style="position:absolute;left:40473;top:22684;width:7356;height:402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sX8MAAADcAAAADwAAAGRycy9kb3ducmV2LnhtbERP22rCQBB9L/gPywi+6UYp1casotZi&#10;KUVb6wcM2cmFZGdDdtX4911B6NscznWSZWdqcaHWlZYVjEcRCOLU6pJzBaff9+EMhPPIGmvLpOBG&#10;DpaL3lOCsbZX/qHL0ecihLCLUUHhfRNL6dKCDLqRbYgDl9nWoA+wzaVu8RrCTS0nUfQiDZYcGgps&#10;aFNQWh3PRsHr136/Hvtt9ezOh+zte4XVbvOp1KDfreYgPHX+X/xwf+gwP5rC/Zlw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nLF/DAAAA3AAAAA8AAAAAAAAAAAAA&#10;AAAAoQIAAGRycy9kb3ducmV2LnhtbFBLBQYAAAAABAAEAPkAAACRAwAAAAA=&#10;" adj="10781">
                  <v:stroke endarrow="block"/>
                </v:shape>
                <v:oval id="Oval 181" o:spid="_x0000_s1057" style="position:absolute;left:52894;top:59109;width:2599;height:2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V24sQA&#10;AADcAAAADwAAAGRycy9kb3ducmV2LnhtbESPT2vCQBDF70K/wzKF3nSjiEjqKqXVIl7EP4cep9lp&#10;NjQ7G7JrjN/eOQjeZnhv3vvNYtX7WnXUxiqwgfEoA0VcBFtxaeB82gznoGJCtlgHJgM3irBavgwW&#10;mNtw5QN1x1QqCeGYowGXUpNrHQtHHuMoNMSi/YXWY5K1LbVt8SrhvtaTLJtpjxVLg8OGPh0V/8eL&#10;N2BxMv0er2t3cVMXdl9l99v87I15e+0/3kEl6tPT/LjeWsHPhFaekQn0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VduLEAAAA3AAAAA8AAAAAAAAAAAAAAAAAmAIAAGRycy9k&#10;b3ducmV2LnhtbFBLBQYAAAAABAAEAPUAAACJAwAAAAA=&#10;"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5"/>
                            <w:szCs w:val="15"/>
                          </w:rPr>
                          <w:t>A</w:t>
                        </w:r>
                      </w:p>
                    </w:txbxContent>
                  </v:textbox>
                </v:oval>
                <v:rect id="Rectangle 182" o:spid="_x0000_s1058" style="position:absolute;left:53613;top:13245;width:1416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JrcMA&#10;AADcAAAADwAAAGRycy9kb3ducmV2LnhtbERPTWvCQBC9F/oflin0VndrNdTUTRBBEKyHaqHXITsm&#10;odnZmF2T+O+7gtDbPN7nLPPRNqKnzteONbxOFAjiwpmaSw3fx83LOwgfkA02jknDlTzk2ePDElPj&#10;Bv6i/hBKEUPYp6ihCqFNpfRFRRb9xLXEkTu5zmKIsCul6XCI4baRU6USabHm2FBhS+uKit/DxWrA&#10;ZGbO+9Pb53F3SXBRjmoz/1FaPz+Nqw8QgcbwL767tybOVwu4PRMv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IJrcMAAADcAAAADwAAAAAAAAAAAAAAAACYAgAAZHJzL2Rv&#10;d25yZXYueG1sUEsFBgAAAAAEAAQA9QAAAIgDAAAAAA==&#10;" stroked="f"/>
                <v:rect id="Rectangle 183" o:spid="_x0000_s1059" style="position:absolute;left:34973;top:13485;width:1408;height:1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27cUA&#10;AADcAAAADwAAAGRycy9kb3ducmV2LnhtbESPT2vCQBDF74V+h2UKvdVdWxs0uooUhILtwT/gdciO&#10;STA7G7Orpt++cxC8zfDevPeb2aL3jbpSF+vAFoYDA4q4CK7m0sJ+t3obg4oJ2WETmCz8UYTF/Plp&#10;hrkLN97QdZtKJSEcc7RQpdTmWseiIo9xEFpi0Y6h85hk7UrtOrxJuG/0uzGZ9lizNFTY0ldFxWl7&#10;8RYwG7nz7/HjZ7e+ZDgpe7P6PBhrX1/65RRUoj49zPfrbyf4Q8GXZ2QC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0TbtxQAAANwAAAAPAAAAAAAAAAAAAAAAAJgCAABkcnMv&#10;ZG93bnJldi54bWxQSwUGAAAAAAQABAD1AAAAigMAAAAA&#10;" stroked="f"/>
                <v:group id="Group 184" o:spid="_x0000_s1060" style="position:absolute;left:35594;top:12885;width:19435;height:2592" coordorigin="6894,3812" coordsize="2594,3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Text Box 185" o:spid="_x0000_s1061" type="#_x0000_t202" style="position:absolute;left:7089;top:3812;width:2219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jDc8AA&#10;AADcAAAADwAAAGRycy9kb3ducmV2LnhtbERP3WrCMBS+H+wdwhl4N9MqjFGNMibF7rLOBzg0xybY&#10;nLRNtPXtl8Fgd+fj+z3b/ew6cacxWM8K8mUGgrjx2nKr4Pxdvr6DCBFZY+eZFDwowH73/LTFQvuJ&#10;a7qfYitSCIcCFZgY+0LK0BhyGJa+J07cxY8OY4JjK/WIUwp3nVxl2Zt0aDk1GOzp01BzPd2cAlp7&#10;Y3V9jF9DeantcCj7rCqVWrzMHxsQkeb4L/5zVzrNz1fw+0y6QO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jDc8AAAADcAAAADwAAAAAAAAAAAAAAAACYAgAAZHJzL2Rvd25y&#10;ZXYueG1sUEsFBgAAAAAEAAQA9QAAAIUDAAAAAA==&#10;" stroked="f">
                    <v:textbox inset="2.38761mm,1.1938mm,2.38761mm,1.1938mm">
                      <w:txbxContent>
                        <w:p w:rsidR="00AA2BE3" w:rsidRPr="00B12B61" w:rsidRDefault="00AA2BE3" w:rsidP="004E7CA6">
                          <w:pP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  <w:u w:val="single"/>
                            </w:rPr>
                          </w:pPr>
                          <w:r w:rsidRPr="00B12B61"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  <w:u w:val="single"/>
                            </w:rPr>
                            <w:t>STANDARD ZONAL ANALYSIS</w:t>
                          </w:r>
                        </w:p>
                      </w:txbxContent>
                    </v:textbox>
                  </v:shape>
                  <v:shape id="AutoShape 186" o:spid="_x0000_s1062" type="#_x0000_t33" style="position:absolute;left:9308;top:3946;width:180;height:21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+MncMAAADcAAAADwAAAGRycy9kb3ducmV2LnhtbERPS2vCQBC+F/oflil4M5so2JK6ihR8&#10;4K3RQ4/T7DRJm52Nu6uJ/vpuQehtPr7nzJeDacWFnG8sK8iSFARxaXXDlYLjYT1+AeEDssbWMim4&#10;kofl4vFhjrm2Pb/TpQiViCHsc1RQh9DlUvqyJoM+sR1x5L6sMxgidJXUDvsYblo5SdOZNNhwbKix&#10;o7eayp/ibBRsV9+9k7eP59NndtbYb2b74oRKjZ6G1SuIQEP4F9/dOx3nZ1P4eyZe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vjJ3DAAAA3AAAAA8AAAAAAAAAAAAA&#10;AAAAoQIAAGRycy9kb3ducmV2LnhtbFBLBQYAAAAABAAEAPkAAACRAwAAAAA=&#10;">
                    <v:stroke endarrow="block"/>
                  </v:shape>
                  <v:shape id="AutoShape 187" o:spid="_x0000_s1063" type="#_x0000_t33" style="position:absolute;left:6894;top:3946;width:195;height:212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pigsMAAADcAAAADwAAAGRycy9kb3ducmV2LnhtbERPTWvCQBC9C/6HZYTedGOpxaauoqLo&#10;pYimhx6H7JgNZmfT7Ebjv+8WBG/zeJ8zW3S2EldqfOlYwXiUgCDOnS65UPCdbYdTED4ga6wck4I7&#10;eVjM+70Zptrd+EjXUyhEDGGfogITQp1K6XNDFv3I1cSRO7vGYoiwKaRu8BbDbSVfk+RdWiw5Nhis&#10;aW0ov5xaq2BifvOP7f7Oh+mqztps03797FqlXgbd8hNEoC48xQ/3Xsf54zf4fyZeIO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aYoLDAAAA3AAAAA8AAAAAAAAAAAAA&#10;AAAAoQIAAGRycy9kb3ducmV2LnhtbFBLBQYAAAAABAAEAPkAAACRAwAAAAA=&#10;">
                    <v:stroke endarrow="block"/>
                  </v:shape>
                </v:group>
                <v:rect id="Rectangle 188" o:spid="_x0000_s1064" style="position:absolute;left:18617;top:21658;width:1416;height:1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LAsMA&#10;AADcAAAADwAAAGRycy9kb3ducmV2LnhtbERPS2vCQBC+F/wPywje6q61DTZ1FSkEhNpDVeh1yI5J&#10;aHY2ZjcP/71bKPQ2H99z1tvR1qKn1leONSzmCgRx7kzFhYbzKXtcgfAB2WDtmDTcyMN2M3lYY2rc&#10;wF/UH0MhYgj7FDWUITSplD4vyaKfu4Y4chfXWgwRtoU0LQ4x3NbySalEWqw4NpTY0HtJ+c+xsxow&#10;eTbXz8vycProEnwtRpW9fCutZ9Nx9wYi0Bj+xX/uvYnzFwn8PhMv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QLAsMAAADcAAAADwAAAAAAAAAAAAAAAACYAgAAZHJzL2Rv&#10;d25yZXYueG1sUEsFBgAAAAAEAAQA9QAAAIgDAAAAAA==&#10;" stroked="f"/>
                <v:rect id="Rectangle 189" o:spid="_x0000_s1065" style="position:absolute;left:621;top:21666;width:1416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umcIA&#10;AADcAAAADwAAAGRycy9kb3ducmV2LnhtbERPTYvCMBC9L+x/CLPgTRNX7Wo1igiCoB5WBa9DM7bF&#10;ZtJtonb//UYQ9jaP9zmzRWsrcafGl4419HsKBHHmTMm5htNx3R2D8AHZYOWYNPySh8X8/W2GqXEP&#10;/qb7IeQihrBPUUMRQp1K6bOCLPqeq4kjd3GNxRBhk0vT4COG20p+KpVIiyXHhgJrWhWUXQ83qwGT&#10;ofnZXwa74/aW4CRv1Xp0Vlp3PtrlFESgNvyLX+6NifP7X/B8Jl4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K6ZwgAAANwAAAAPAAAAAAAAAAAAAAAAAJgCAABkcnMvZG93&#10;bnJldi54bWxQSwUGAAAAAAQABAD1AAAAhwMAAAAA&#10;" stroked="f"/>
                <v:group id="Group 190" o:spid="_x0000_s1066" style="position:absolute;left:1520;top:21104;width:18004;height:2375" coordorigin="2321,4667" coordsize="2401,3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Text Box 191" o:spid="_x0000_s1067" type="#_x0000_t202" style="position:absolute;left:2456;top:4667;width:2106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xRAsAA&#10;AADcAAAADwAAAGRycy9kb3ducmV2LnhtbERPS2rDMBDdF3IHMYXsGjkNlMaNEkqKibt0kgMM1sQS&#10;tUa2pdju7atCobt5vO/sDrNrxUhDsJ4VrFcZCOLaa8uNguuleHoFESKyxtYzKfimAIf94mGHufYT&#10;VzSeYyNSCIccFZgYu1zKUBtyGFa+I07czQ8OY4JDI/WAUwp3rXzOshfp0HJqMNjR0VD9db47BbTx&#10;xurqFD/74lbZ/qPosrJQavk4v7+BiDTHf/Gfu9Rp/noLv8+kC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xRAsAAAADcAAAADwAAAAAAAAAAAAAAAACYAgAAZHJzL2Rvd25y&#10;ZXYueG1sUEsFBgAAAAAEAAQA9QAAAIUDAAAAAA==&#10;" stroked="f">
                    <v:textbox inset="2.38761mm,1.1938mm,2.38761mm,1.1938mm">
                      <w:txbxContent>
                        <w:p w:rsidR="00AA2BE3" w:rsidRPr="00B12B61" w:rsidRDefault="00AA2BE3" w:rsidP="004E7CA6">
                          <w:pP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  <w:u w:val="single"/>
                            </w:rPr>
                          </w:pPr>
                          <w:r w:rsidRPr="00B12B61"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  <w:u w:val="single"/>
                            </w:rPr>
                            <w:t>ENHANCED ZONAL ANALYSIS</w:t>
                          </w:r>
                        </w:p>
                      </w:txbxContent>
                    </v:textbox>
                  </v:shape>
                  <v:shape id="AutoShape 192" o:spid="_x0000_s1068" type="#_x0000_t33" style="position:absolute;left:4562;top:4801;width:160;height:18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HYV8QAAADcAAAADwAAAGRycy9kb3ducmV2LnhtbESPQW/CMAyF70j7D5En7QYpHNjUERCa&#10;NJh2W8eBo2m8ttA4JQm026+fD0jcbL3n9z4vVoNr1ZVCbDwbmE4yUMSltw1XBnbf7+MXUDEhW2w9&#10;k4FfirBaPowWmFvf8xddi1QpCeGYo4E6pS7XOpY1OYwT3xGL9uODwyRrqLQN2Eu4a/Usy+baYcPS&#10;UGNHbzWVp+LiDGzXxz7ov/3z+TC9WOw388/ijMY8PQ7rV1CJhnQ3364/rODPBF+ekQn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0dhXxAAAANwAAAAPAAAAAAAAAAAA&#10;AAAAAKECAABkcnMvZG93bnJldi54bWxQSwUGAAAAAAQABAD5AAAAkgMAAAAA&#10;">
                    <v:stroke endarrow="block"/>
                  </v:shape>
                  <v:shape id="AutoShape 193" o:spid="_x0000_s1069" type="#_x0000_t33" style="position:absolute;left:2321;top:4801;width:135;height:183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ELp8MAAADcAAAADwAAAGRycy9kb3ducmV2LnhtbERPTWvCQBC9F/wPywjedKNgsamr1FKp&#10;F5EmHjwO2Wk2NDsbsxuN/94VhN7m8T5nue5tLS7U+sqxgukkAUFcOF1xqeCYb8cLED4ga6wdk4Ib&#10;eVivBi9LTLW78g9dslCKGMI+RQUmhCaV0heGLPqJa4gj9+taiyHCtpS6xWsMt7WcJcmrtFhxbDDY&#10;0Keh4i/rrIK5ORdv292ND4tNk3f5V7c/fXdKjYb9xzuIQH34Fz/dOx3nz6bweCZeIF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+BC6fDAAAA3AAAAA8AAAAAAAAAAAAA&#10;AAAAoQIAAGRycy9kb3ducmV2LnhtbFBLBQYAAAAABAAEAPkAAACRAwAAAAA=&#10;">
                    <v:stroke endarrow="block"/>
                  </v:shape>
                </v:group>
                <v:shape id="Text Box 194" o:spid="_x0000_s1070" type="#_x0000_t202" style="position:absolute;left:32725;top:16287;width:3574;height: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/NMYA&#10;AADcAAAADwAAAGRycy9kb3ducmV2LnhtbESPQWvCQBCF7wX/wzKCl6Kb5tBqdBWtLdiTGAWvQ3bM&#10;BrOzIbuatL++KxR6m+G9982bxaq3tbhT6yvHCl4mCQjiwumKSwWn4+d4CsIHZI21Y1LwTR5Wy8HT&#10;AjPtOj7QPQ+liBD2GSowITSZlL4wZNFPXEMctYtrLYa4tqXULXYRbmuZJsmrtFhxvGCwoXdDxTW/&#10;2Ugxs599t90cyi/zlt/O59Mlff5QajTs13MQgfrwb/5L73Ssn6bweCZO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Y/NM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YES</w:t>
                        </w:r>
                      </w:p>
                    </w:txbxContent>
                  </v:textbox>
                </v:shape>
                <v:shape id="Text Box 195" o:spid="_x0000_s1071" type="#_x0000_t202" style="position:absolute;left:41798;top:21201;width:3566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qar8YA&#10;AADcAAAADwAAAGRycy9kb3ducmV2LnhtbESPT2vCQBDF7wW/wzJCL6VujNDW6CraP6AnMRW8Dtkx&#10;G8zOhuxqYj+9Wyj0NsN77zdv5sve1uJKra8cKxiPEhDEhdMVlwoO31/PbyB8QNZYOyYFN/KwXAwe&#10;5php1/GernkoRYSwz1CBCaHJpPSFIYt+5BriqJ1cazHEtS2lbrGLcFvLNElepMWK4wWDDb0bKs75&#10;xUaKmf7suo/1vtya1/xyPB5O6dOnUo/DfjUDEagP/+a/9EbH+ukEfp+JE8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qar8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YES</w:t>
                        </w:r>
                      </w:p>
                    </w:txbxContent>
                  </v:textbox>
                </v:shape>
                <v:shape id="Text Box 196" o:spid="_x0000_s1072" type="#_x0000_t202" style="position:absolute;left:18685;top:24647;width:3566;height:1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C28YA&#10;AADcAAAADwAAAGRycy9kb3ducmV2LnhtbESPT2vCQBDF7wW/wzJCL6VuDNLW6CraP6AnMRW8Dtkx&#10;G8zOhuxqYj+9Wyj0NsN77zdv5sve1uJKra8cKxiPEhDEhdMVlwoO31/PbyB8QNZYOyYFN/KwXAwe&#10;5php1/GernkoRYSwz1CBCaHJpPSFIYt+5BriqJ1cazHEtS2lbrGLcFvLNElepMWK4wWDDb0bKs75&#10;xUaKmf7suo/1vtya1/xyPB5O6dOnUo/DfjUDEagP/+a/9EbH+ukEfp+JE8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MC28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YES</w:t>
                        </w:r>
                      </w:p>
                    </w:txbxContent>
                  </v:textbox>
                </v:shape>
                <v:shape id="Text Box 197" o:spid="_x0000_s1073" type="#_x0000_t202" style="position:absolute;left:8061;top:43309;width:3574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+nQMYA&#10;AADcAAAADwAAAGRycy9kb3ducmV2LnhtbESPT2vCQBDF7wW/wzJCL6VuDNjW6CraP6AnMRW8Dtkx&#10;G8zOhuxqYj+9Wyj0NsN77zdv5sve1uJKra8cKxiPEhDEhdMVlwoO31/PbyB8QNZYOyYFN/KwXAwe&#10;5php1/GernkoRYSwz1CBCaHJpPSFIYt+5BriqJ1cazHEtS2lbrGLcFvLNElepMWK4wWDDb0bKs75&#10;xUaKmf7suo/1vtya1/xyPB5O6dOnUo/DfjUDEagP/+a/9EbH+ukEfp+JE8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+nQM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YES</w:t>
                        </w:r>
                      </w:p>
                    </w:txbxContent>
                  </v:textbox>
                </v:shape>
                <v:shape id="Text Box 198" o:spid="_x0000_s1074" type="#_x0000_t202" style="position:absolute;left:8128;top:56615;width:3582;height:1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5N8YA&#10;AADcAAAADwAAAGRycy9kb3ducmV2LnhtbESPQWvCQBCF7wX/wzKCF9FNc7A1uoptLdhTMQpeh+yY&#10;DWZnQ3Y1aX99VxB6m+G9982b5bq3tbhR6yvHCp6nCQjiwumKSwXHw+fkFYQPyBprx6TghzysV4On&#10;JWbadbynWx5KESHsM1RgQmgyKX1hyKKfuoY4amfXWgxxbUupW+wi3NYyTZKZtFhxvGCwoXdDxSW/&#10;2kgx89/v7uNtX36Zl/x6Oh3P6Xir1GjYbxYgAvXh3/xI73Ssn87g/kyc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405N8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YES</w:t>
                        </w:r>
                      </w:p>
                    </w:txbxContent>
                  </v:textbox>
                </v:shape>
                <v:shape id="Text Box 199" o:spid="_x0000_s1075" type="#_x0000_t202" style="position:absolute;left:27466;top:21441;width:3573;height:1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crMYA&#10;AADcAAAADwAAAGRycy9kb3ducmV2LnhtbESPQWvCQBCF7wX/wzKCl6Kb5qA1uoptLdhTMQpeh+yY&#10;DWZnQ3Y1qb/eLRR6m+G9982b5bq3tbhR6yvHCl4mCQjiwumKSwXHw+f4FYQPyBprx6TghzysV4On&#10;JWbadbynWx5KESHsM1RgQmgyKX1hyKKfuIY4amfXWgxxbUupW+wi3NYyTZKptFhxvGCwoXdDxSW/&#10;2kgx8/t39/G2L7/MLL+eTsdz+rxVajTsNwsQgfrwb/5L73Ssn87g95k4gV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GcrM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NO</w:t>
                        </w:r>
                      </w:p>
                    </w:txbxContent>
                  </v:textbox>
                </v:shape>
                <v:shape id="Text Box 200" o:spid="_x0000_s1076" type="#_x0000_t202" style="position:absolute;left:47911;top:16249;width:3589;height:1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4I3sYA&#10;AADcAAAADwAAAGRycy9kb3ducmV2LnhtbESPQU/DMAyF70j8h8hIuyCW0sOAsmyCbUjjhFYm7Wo1&#10;XlPROFWTrWW/fj4gcXuWnz+/N1+OvlVn6mMT2MDjNANFXAXbcG1g//3x8AwqJmSLbWAy8EsRlovb&#10;mzkWNgy8o3OZaiUQjgUacCl1hdaxcuQxTkNHLLtj6D0mGfta2x4HgftW51k20x4blg8OO1o5qn7K&#10;kxeKe7l8Dev3Xf3pnsrT4bA/5vcbYyZ349srqERj+jf/XW+txM8lrZQRBXp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4I3s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NO</w:t>
                        </w:r>
                      </w:p>
                    </w:txbxContent>
                  </v:textbox>
                </v:shape>
                <v:shape id="Text Box 201" o:spid="_x0000_s1077" type="#_x0000_t202" style="position:absolute;left:14969;top:36904;width:3596;height:1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tRcYA&#10;AADcAAAADwAAAGRycy9kb3ducmV2LnhtbESPT2vCQBDF7wW/wzKCl6Ibc2g1uop/WmhPYhS8Dtkx&#10;G8zOhuxq0n76bqHQ2wzvvd+8Wa57W4sHtb5yrGA6SUAQF05XXCo4n97HMxA+IGusHZOCL/KwXg2e&#10;lphp1/GRHnkoRYSwz1CBCaHJpPSFIYt+4hriqF1dazHEtS2lbrGLcFvLNElepMWK4wWDDe0MFbf8&#10;biPFzL8P3X57LD/Na36/XM7X9PlNqdGw3yxABOrDv/kv/aFj/XQOv8/ECe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KtRc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NO</w:t>
                        </w:r>
                      </w:p>
                    </w:txbxContent>
                  </v:textbox>
                </v:shape>
                <v:shape id="Text Box 202" o:spid="_x0000_s1078" type="#_x0000_t202" style="position:absolute;left:35062;top:39211;width:3559;height:1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SBccA&#10;AADcAAAADwAAAGRycy9kb3ducmV2LnhtbESPT2vCQBDF7wW/wzKCF6mbWuif1FXaWqGeiqngdciO&#10;2dDsbMiuJu2ndw5Cb2+YN795b7EafKPO1MU6sIG7WQaKuAy25srA/ntz+wQqJmSLTWAy8EsRVsvR&#10;zQJzG3re0blIlRIIxxwNuJTaXOtYOvIYZ6Ellt0xdB6TjF2lbYe9wH2j51n2oD3WLB8ctvTuqPwp&#10;Tl4o7vnvq1+/7aqteyxOh8P+OJ9+GDMZD68voBIN6d98vf60Ev9e4ksZUa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xkgXHAAAA3AAAAA8AAAAAAAAAAAAAAAAAmAIAAGRy&#10;cy9kb3ducmV2LnhtbFBLBQYAAAAABAAEAPUAAACMAwAAAAA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NO</w:t>
                        </w:r>
                      </w:p>
                    </w:txbxContent>
                  </v:textbox>
                </v:shape>
                <v:shape id="AutoShape 203" o:spid="_x0000_s1079" type="#_x0000_t109" style="position:absolute;left:44008;top:58787;width:11013;height:3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UPH8IA&#10;AADcAAAADwAAAGRycy9kb3ducmV2LnhtbERPTYvCMBC9L/gfwgh7W1Nd0KUapQiyexJsZfE4NGNb&#10;bCYlyWq7v94Igrd5vM9ZbXrTiis531hWMJ0kIIhLqxuuFByL3ccXCB+QNbaWScFAHjbr0dsKU21v&#10;fKBrHioRQ9inqKAOoUul9GVNBv3EdsSRO1tnMEToKqkd3mK4aeUsSebSYMOxocaOtjWVl/zPKCiH&#10;/HvIkuzyuzgdhm5f/Lu5L5R6H/fZEkSgPrzET/ePjvM/p/B4Jl4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Q8fwgAAANwAAAAPAAAAAAAAAAAAAAAAAJgCAABkcnMvZG93&#10;bnJldi54bWxQSwUGAAAAAAQABAD1AAAAhwMAAAAA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tabs>
                            <w:tab w:val="num" w:pos="240"/>
                          </w:tabs>
                          <w:jc w:val="center"/>
                          <w:rPr>
                            <w:rFonts w:ascii="Arial" w:hAnsi="Arial"/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5"/>
                            <w:szCs w:val="15"/>
                          </w:rPr>
                          <w:t>See “A” on</w:t>
                        </w:r>
                      </w:p>
                      <w:p w:rsidR="00AA2BE3" w:rsidRPr="00B12B61" w:rsidRDefault="00AA2BE3" w:rsidP="004E7CA6">
                        <w:pPr>
                          <w:tabs>
                            <w:tab w:val="num" w:pos="240"/>
                          </w:tabs>
                          <w:jc w:val="center"/>
                          <w:rPr>
                            <w:rFonts w:ascii="Arial" w:hAnsi="Arial"/>
                            <w:b/>
                            <w:bCs/>
                            <w:sz w:val="15"/>
                            <w:szCs w:val="15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5"/>
                            <w:szCs w:val="15"/>
                          </w:rPr>
                          <w:t>Figure 2-5-1.2</w:t>
                        </w:r>
                      </w:p>
                    </w:txbxContent>
                  </v:textbox>
                </v:shape>
                <v:shape id="AutoShape 204" o:spid="_x0000_s1080" type="#_x0000_t33" style="position:absolute;left:43739;top:48651;width:18354;height:2562;rotation:-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uilcIAAADcAAAADwAAAGRycy9kb3ducmV2LnhtbERPyWrDMBC9B/oPYgq5xXJTCMG1EkKh&#10;pvRQqBtDj4M1sUyskbHkJX9fFQK9zeOtkx8X24mJBt86VvCUpCCIa6dbbhScv982exA+IGvsHJOC&#10;G3k4Hh5WOWbazfxFUxkaEUPYZ6jAhNBnUvrakEWfuJ44chc3WAwRDo3UA84x3HZym6Y7abHl2GCw&#10;p1dD9bUcrYJ91VXjx3jp06YwhcfJf84/tVLrx+X0AiLQEv7Fd/e7jvOft/D3TLx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FuilcIAAADcAAAADwAAAAAAAAAAAAAA&#10;AAChAgAAZHJzL2Rvd25yZXYueG1sUEsFBgAAAAAEAAQA+QAAAJADAAAAAA==&#10;">
                  <v:stroke endarrow="block"/>
                </v:shape>
                <v:shape id="AutoShape 205" o:spid="_x0000_s1081" type="#_x0000_t32" style="position:absolute;left:26694;top:44605;width:30;height:39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F6XsMAAADcAAAADwAAAGRycy9kb3ducmV2LnhtbERPTWvCQBC9C/6HZYTedJMKoqmriGAp&#10;Sg9qCe1tyE6TYHY27K4m9td3C0Jv83ifs1z3phE3cr62rCCdJCCIC6trLhV8nHfjOQgfkDU2lknB&#10;nTysV8PBEjNtOz7S7RRKEUPYZ6igCqHNpPRFRQb9xLbEkfu2zmCI0JVSO+xiuGnkc5LMpMGaY0OF&#10;LW0rKi6nq1HweVhc83v+Tvs8Xey/0Bn/c35V6mnUb15ABOrDv/jhftNx/nQ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Bel7DAAAA3AAAAA8AAAAAAAAAAAAA&#10;AAAAoQIAAGRycy9kb3ducmV2LnhtbFBLBQYAAAAABAAEAPkAAACRAwAAAAA=&#10;">
                  <v:stroke endarrow="block"/>
                </v:shape>
                <v:shape id="AutoShape 206" o:spid="_x0000_s1082" type="#_x0000_t34" style="position:absolute;left:33115;top:26535;width:7477;height:3237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gQyMQAAADcAAAADwAAAGRycy9kb3ducmV2LnhtbERPS2vCQBC+C/6HZYRepNn0YdHoKqVU&#10;UfFibMHjkB2TYHY2ZDcm/ffdQsHbfHzPWax6U4kbNa60rOApikEQZ1aXnCv4Oq0fpyCcR9ZYWSYF&#10;P+RgtRwOFpho2/GRbqnPRQhhl6CCwvs6kdJlBRl0ka2JA3exjUEfYJNL3WAXwk0ln+P4TRosOTQU&#10;WNNHQdk1bY2C2fdmP2llfB7n5+3u8zDZdH5tlHoY9e9zEJ56fxf/u7c6zH95hb9nwgV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2BDIxAAAANwAAAAPAAAAAAAAAAAA&#10;AAAAAKECAABkcnMvZG93bnJldi54bWxQSwUGAAAAAAQABAD5AAAAkgMAAAAA&#10;" adj="10791">
                  <v:stroke endarrow="block"/>
                </v:shape>
                <v:shape id="AutoShape 207" o:spid="_x0000_s1083" type="#_x0000_t32" style="position:absolute;left:35557;top:38957;width:1993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<v:shape id="AutoShape 208" o:spid="_x0000_s1084" type="#_x0000_t32" style="position:absolute;left:37632;top:33398;width:15;height:54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D1+s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ED1+sIAAADcAAAADwAAAAAAAAAAAAAA&#10;AAChAgAAZHJzL2Rvd25yZXYueG1sUEsFBgAAAAAEAAQA+QAAAJADAAAAAA==&#10;"/>
                <v:shape id="AutoShape 209" o:spid="_x0000_s1085" type="#_x0000_t32" style="position:absolute;left:37602;top:33353;width:2982;height: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s3HsEAAADcAAAADwAAAGRycy9kb3ducmV2LnhtbERPTWsCMRC9C/6HMEJvmrVSla1RVBCk&#10;F1EL9ThsprvBzWTZpJv13zdCobd5vM9ZbXpbi45abxwrmE4yEMSF04ZLBZ/Xw3gJwgdkjbVjUvAg&#10;D5v1cLDCXLvIZ+ouoRQphH2OCqoQmlxKX1Rk0U9cQ5y4b9daDAm2pdQtxhRua/maZXNp0XBqqLCh&#10;fUXF/fJjFZh4Ml1z3Mfdx9fN60jm8eaMUi+jfvsOIlAf/sV/7qNO82cLeD6TLp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KzcewQAAANwAAAAPAAAAAAAAAAAAAAAA&#10;AKECAABkcnMvZG93bnJldi54bWxQSwUGAAAAAAQABAD5AAAAjwMAAAAA&#10;">
                  <v:stroke endarrow="block"/>
                </v:shape>
                <v:shape id="AutoShape 210" o:spid="_x0000_s1086" type="#_x0000_t32" style="position:absolute;left:8076;top:56375;width:52;height:283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SjbMQAAADcAAAADwAAAGRycy9kb3ducmV2LnhtbESPQWsCMRCF74X+hzCF3mpWS0tZjaKC&#10;IL2U2kI9DptxN7iZLJu4Wf995yB4m+G9ee+bxWr0rRqojy6wgemkAEVcBeu4NvD7s3v5ABUTssU2&#10;MBm4UoTV8vFhgaUNmb9pOKRaSQjHEg00KXWl1rFqyGOchI5YtFPoPSZZ+1rbHrOE+1bPiuJde3Qs&#10;DQ12tG2oOh8u3oDLX27o9tu8+fw7RpvJXd+CM+b5aVzPQSUa0918u95bwX8VWnlGJt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KNsxAAAANwAAAAPAAAAAAAAAAAA&#10;AAAAAKECAABkcnMvZG93bnJldi54bWxQSwUGAAAAAAQABAD5AAAAkgMAAAAA&#10;">
                  <v:stroke endarrow="block"/>
                </v:shape>
                <v:shape id="AutoShape 211" o:spid="_x0000_s1087" type="#_x0000_t32" style="position:absolute;left:8098;top:43339;width:30;height:2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lNtMQAAADcAAAADwAAAGRycy9kb3ducmV2LnhtbERPS2vCQBC+F/oflhG81Y0VikldgxQq&#10;YunBB8Hehuw0Cc3Oht01Rn+9Wyj0Nh/fcxb5YFrRk/ONZQXTSQKCuLS64UrB8fD+NAfhA7LG1jIp&#10;uJKHfPn4sMBM2wvvqN+HSsQQ9hkqqEPoMil9WZNBP7EdceS+rTMYInSV1A4vMdy08jlJXqTBhmND&#10;jR291VT+7M9GwekjPRfX4pO2xTTdfqEz/nZYKzUeDatXEIGG8C/+c290nD9L4feZe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6U20xAAAANwAAAAPAAAAAAAAAAAA&#10;AAAAAKECAABkcnMvZG93bnJldi54bWxQSwUGAAAAAAQABAD5AAAAkgMAAAAA&#10;">
                  <v:stroke endarrow="block"/>
                </v:shape>
                <v:shape id="AutoShape 212" o:spid="_x0000_s1088" type="#_x0000_t32" style="position:absolute;left:16257;top:50981;width:4608;height: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WXVMYAAADcAAAADwAAAGRycy9kb3ducmV2LnhtbESPQWvCQBCF70L/wzIFb7qxSKnRVUqh&#10;pVg8VCXobchOk9DsbNhdNfbXdw6Ctxnem/e+Wax616ozhdh4NjAZZ6CIS28brgzsd++jF1AxIVts&#10;PZOBK0VYLR8GC8ytv/A3nbepUhLCMUcDdUpdrnUsa3IYx74jFu3HB4dJ1lBpG/Ai4a7VT1n2rB02&#10;LA01dvRWU/m7PTkDh6/ZqbgWG1oXk9n6iMHFv92HMcPH/nUOKlGf7ubb9acV/KngyzMygV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Vl1TGAAAA3AAAAA8AAAAAAAAA&#10;AAAAAAAAoQIAAGRycy9kb3ducmV2LnhtbFBLBQYAAAAABAAEAPkAAACUAwAAAAA=&#10;">
                  <v:stroke endarrow="block"/>
                </v:shape>
                <v:shape id="AutoShape 213" o:spid="_x0000_s1089" type="#_x0000_t32" style="position:absolute;left:46173;top:42388;width:15;height:44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kyz8QAAADcAAAADwAAAGRycy9kb3ducmV2LnhtbERPTWvCQBC9F/wPywje6iZFpKauQYSK&#10;KD1UJdjbkJ0modnZsLvG2F/fLRR6m8f7nGU+mFb05HxjWUE6TUAQl1Y3XCk4n14fn0H4gKyxtUwK&#10;7uQhX40elphpe+N36o+hEjGEfYYK6hC6TEpf1mTQT21HHLlP6wyGCF0ltcNbDDetfEqSuTTYcGyo&#10;saNNTeXX8WoUXA6La3Ev3mhfpIv9Bzrjv09bpSbjYf0CItAQ/sV/7p2O82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mTLPxAAAANwAAAAPAAAAAAAAAAAA&#10;AAAAAKECAABkcnMvZG93bnJldi54bWxQSwUGAAAAAAQABAD5AAAAkgMAAAAA&#10;">
                  <v:stroke endarrow="block"/>
                </v:shape>
                <v:shape id="AutoShape 214" o:spid="_x0000_s1090" type="#_x0000_t32" style="position:absolute;left:46158;top:34709;width:15;height:44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usuMMAAADcAAAADwAAAGRycy9kb3ducmV2LnhtbERPTWvCQBC9C/6HZYTedBMpoqmriGAp&#10;Sg9qCe1tyE6TYHY27K4m9td3C0Jv83ifs1z3phE3cr62rCCdJCCIC6trLhV8nHfjOQgfkDU2lknB&#10;nTysV8PBEjNtOz7S7RRKEUPYZ6igCqHNpPRFRQb9xLbEkfu2zmCI0JVSO+xiuGnkNElm0mDNsaHC&#10;lrYVFZfT1Sj4PCyu+T1/p32eLvZf6Iz/Ob8q9TTqNy8gAvXhX/xwv+k4/3k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LrLjDAAAA3AAAAA8AAAAAAAAAAAAA&#10;AAAAoQIAAGRycy9kb3ducmV2LnhtbFBLBQYAAAAABAAEAPkAAACRAwAAAAA=&#10;">
                  <v:stroke endarrow="block"/>
                </v:shape>
                <v:shape id="Text Box 215" o:spid="_x0000_s1091" type="#_x0000_t202" style="position:absolute;left:26589;top:45190;width:3581;height:1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/D8cA&#10;AADcAAAADwAAAGRycy9kb3ducmV2LnhtbESPT2vCQBDF70K/wzJCL0U31VI1ukr/WLAnMQpeh+yY&#10;Dc3Ohuxqop++Wyh4m+G995s3i1VnK3GhxpeOFTwPExDEudMlFwoO+6/BFIQPyBorx6TgSh5Wy4fe&#10;AlPtWt7RJQuFiBD2KSowIdSplD43ZNEPXU0ctZNrLIa4NoXUDbYRbis5SpJXabHkeMFgTR+G8p/s&#10;bCPFzG7b9vN9V3ybSXY+Hg+n0dNaqcd+9zYHEagLd/N/eqNj/Zcx/D0TJ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lfw/HAAAA3AAAAA8AAAAAAAAAAAAAAAAAmAIAAGRy&#10;cy9kb3ducmV2LnhtbFBLBQYAAAAABAAEAPUAAACMAwAAAAA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YES</w:t>
                        </w:r>
                      </w:p>
                    </w:txbxContent>
                  </v:textbox>
                </v:shape>
                <v:shape id="Text Box 216" o:spid="_x0000_s1092" type="#_x0000_t202" style="position:absolute;left:15943;top:49033;width:3596;height:1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ne8YA&#10;AADcAAAADwAAAGRycy9kb3ducmV2LnhtbESPQWvCQBCF70L/wzKFXqRuFKk1dRW1FepJjILXITtm&#10;Q7OzIbua1F/fLQjeZnjvffNmtuhsJa7U+NKxguEgAUGcO11yoeB42Ly+g/ABWWPlmBT8kofF/Kk3&#10;w1S7lvd0zUIhIoR9igpMCHUqpc8NWfQDVxNH7ewaiyGuTSF1g22E20qOkuRNWiw5XjBY09pQ/pNd&#10;bKSY6W3Xfq72xdZMssvpdDyP+l9KvTx3yw8QgbrwMN/T3zrWH4/h/5k4gZ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zne8YAAADcAAAADwAAAAAAAAAAAAAAAACYAgAAZHJz&#10;L2Rvd25yZXYueG1sUEsFBgAAAAAEAAQA9QAAAIsDAAAAAA=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NO</w:t>
                        </w:r>
                      </w:p>
                    </w:txbxContent>
                  </v:textbox>
                </v:shape>
                <v:shape id="Text Box 217" o:spid="_x0000_s1093" type="#_x0000_t202" style="position:absolute;left:33579;top:24872;width:3574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BC4McA&#10;AADcAAAADwAAAGRycy9kb3ducmV2LnhtbESPT2vCQBDF70K/wzJCL0U3FVs1ukr/WLAnMQpeh+yY&#10;Dc3Ohuxqop++Wyh4m+G995s3i1VnK3GhxpeOFTwPExDEudMlFwoO+6/BFIQPyBorx6TgSh5Wy4fe&#10;AlPtWt7RJQuFiBD2KSowIdSplD43ZNEPXU0ctZNrLIa4NoXUDbYRbis5SpJXabHkeMFgTR+G8p/s&#10;bCPFzG7b9vN9V3ybSXY+Hg+n0dNaqcd+9zYHEagLd/N/eqNj/fEL/D0TJ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AQuDHAAAA3AAAAA8AAAAAAAAAAAAAAAAAmAIAAGRy&#10;cy9kb3ducmV2LnhtbFBLBQYAAAAABAAEAPUAAACMAwAAAAA=&#10;" stroked="f">
                  <v:fill opacity="0"/>
                  <v:textbox inset="2.38761mm,1.1938mm,2.38761mm,1.1938mm">
                    <w:txbxContent>
                      <w:p w:rsidR="00AA2BE3" w:rsidRPr="00B12B61" w:rsidRDefault="00AA2BE3" w:rsidP="004E7CA6">
                        <w:pPr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B12B61">
                          <w:rPr>
                            <w:rFonts w:ascii="Arial" w:hAnsi="Arial"/>
                            <w:b/>
                            <w:bCs/>
                            <w:sz w:val="11"/>
                            <w:szCs w:val="11"/>
                          </w:rPr>
                          <w:t>NO</w:t>
                        </w:r>
                      </w:p>
                    </w:txbxContent>
                  </v:textbox>
                </v:shape>
                <v:shape id="Text Box 218" o:spid="_x0000_s1094" type="#_x0000_t202" style="position:absolute;left:21517;top:53768;width:10391;height:7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Lcl8cA&#10;AADcAAAADwAAAGRycy9kb3ducmV2LnhtbESPT2vCQBDF7wW/wzKCl6IbpfgnuoqtLdSTGAWvQ3bM&#10;BrOzIbuatJ++Wyj0NsN77zdvVpvOVuJBjS8dKxiPEhDEudMlFwrOp4/hHIQPyBorx6Tgizxs1r2n&#10;FabatXykRxYKESHsU1RgQqhTKX1uyKIfuZo4alfXWAxxbQqpG2wj3FZykiRTabHkeMFgTW+G8lt2&#10;t5FiFt+Hdvd6LPZmlt0vl/N18vyu1KDfbZcgAnXh3/yX/tSx/ssUfp+JE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S3JfHAAAA3AAAAA8AAAAAAAAAAAAAAAAAmAIAAGRy&#10;cy9kb3ducmV2LnhtbFBLBQYAAAAABAAEAPUAAACMAwAAAAA=&#10;" stroked="f">
                  <v:fill opacity="0"/>
                  <v:textbox inset="2.38761mm,1.1938mm,2.38761mm,1.1938mm">
                    <w:txbxContent>
                      <w:p w:rsidR="00AA2BE3" w:rsidRDefault="00AA2BE3" w:rsidP="004E7CA6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clear" w:pos="720"/>
                          </w:tabs>
                          <w:ind w:left="12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/>
                            <w:sz w:val="11"/>
                            <w:szCs w:val="11"/>
                          </w:rPr>
                          <w:t xml:space="preserve">Stand-alone </w:t>
                        </w:r>
                        <w:r w:rsidRPr="00EE6FAD">
                          <w:rPr>
                            <w:rFonts w:ascii="Arial" w:hAnsi="Arial"/>
                            <w:sz w:val="11"/>
                            <w:szCs w:val="11"/>
                          </w:rPr>
                          <w:t>GVI</w:t>
                        </w:r>
                      </w:p>
                      <w:p w:rsidR="00AA2BE3" w:rsidRDefault="00AA2BE3" w:rsidP="004E7CA6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clear" w:pos="720"/>
                          </w:tabs>
                          <w:ind w:left="12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/>
                            <w:sz w:val="11"/>
                            <w:szCs w:val="11"/>
                          </w:rPr>
                          <w:t>DET</w:t>
                        </w:r>
                      </w:p>
                      <w:p w:rsidR="00AA2BE3" w:rsidRDefault="00AA2BE3" w:rsidP="004E7CA6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clear" w:pos="720"/>
                          </w:tabs>
                          <w:ind w:left="12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/>
                            <w:sz w:val="11"/>
                            <w:szCs w:val="11"/>
                          </w:rPr>
                          <w:t>Cleaning (Restoration)</w:t>
                        </w:r>
                      </w:p>
                      <w:p w:rsidR="00AA2BE3" w:rsidRPr="00EE6FAD" w:rsidRDefault="00AA2BE3" w:rsidP="004E7CA6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clear" w:pos="720"/>
                          </w:tabs>
                          <w:ind w:left="120" w:hanging="120"/>
                          <w:rPr>
                            <w:rFonts w:ascii="Arial" w:hAnsi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/>
                            <w:sz w:val="11"/>
                            <w:szCs w:val="11"/>
                          </w:rPr>
                          <w:t>Any other tasks identified as applicable and effective to maintain EWIS safety</w:t>
                        </w:r>
                      </w:p>
                    </w:txbxContent>
                  </v:textbox>
                </v:shape>
                <v:shape id="AutoShape 219" o:spid="_x0000_s1095" type="#_x0000_t32" style="position:absolute;left:13538;top:60922;width:4188;height: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jd8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ro3fDAAAA3AAAAA8AAAAAAAAAAAAA&#10;AAAAoQIAAGRycy9kb3ducmV2LnhtbFBLBQYAAAAABAAEAPkAAACRAwAAAAA=&#10;"/>
                <v:shape id="AutoShape 220" o:spid="_x0000_s1096" type="#_x0000_t32" style="position:absolute;left:17733;top:52689;width:8;height:812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3bs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W3bsUAAADcAAAADwAAAAAAAAAA&#10;AAAAAAChAgAAZHJzL2Rvd25yZXYueG1sUEsFBgAAAAAEAAQA+QAAAJMDAAAAAA==&#10;"/>
                <v:shape id="AutoShape 221" o:spid="_x0000_s1097" type="#_x0000_t32" style="position:absolute;left:17741;top:52629;width:3102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8+ycQAAADcAAAADwAAAGRycy9kb3ducmV2LnhtbERPS2vCQBC+F/oflhG81Y1FikldgxQq&#10;YunBB8Hehuw0Cc3Oht01Rn+9Wyj0Nh/fcxb5YFrRk/ONZQXTSQKCuLS64UrB8fD+NAfhA7LG1jIp&#10;uJKHfPn4sMBM2wvvqN+HSsQQ9hkqqEPoMil9WZNBP7EdceS+rTMYInSV1A4vMdy08jlJXqTBhmND&#10;jR291VT+7M9GwekjPRfX4pO2xTTdfqEz/nZYKzUeDatXEIGG8C/+c290nD9L4feZe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7z7JxAAAANwAAAAPAAAAAAAAAAAA&#10;AAAAAKECAABkcnMvZG93bnJldi54bWxQSwUGAAAAAAQABAD5AAAAkgMAAAAA&#10;">
                  <v:stroke endarrow="block"/>
                </v:shape>
                <v:shape id="Text Box 222" o:spid="_x0000_s1098" type="#_x0000_t202" style="position:absolute;left:12227;top:60817;width:7514;height:2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QCAsQA&#10;AADcAAAADwAAAGRycy9kb3ducmV2LnhtbESPTWvCQBCG7wX/wzJCL6XZVFBCdBURCy2o0LTex+w0&#10;ic3OhuxW03/fOQjeZpj345nFanCtulAfGs8GXpIUFHHpbcOVga/P1+cMVIjIFlvPZOCPAqyWo4cF&#10;5tZf+YMuRayUhHDI0UAdY5drHcqaHIbEd8Ry+/a9wyhrX2nb41XCXasnaTrTDhuWhho72tRU/hS/&#10;Tnq3Q9YdT7vN+b14Op0nB272GRvzOB7Wc1CRhngX39xvVvCngi/PyAR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UAgLEAAAA3AAAAA8AAAAAAAAAAAAAAAAAmAIAAGRycy9k&#10;b3ducmV2LnhtbFBLBQYAAAAABAAEAPUAAACJAwAAAAA=&#10;" stroked="f">
                  <v:fill opacity="0"/>
                  <v:textbox>
                    <w:txbxContent>
                      <w:p w:rsidR="00AA2BE3" w:rsidRPr="00EE6FAD" w:rsidRDefault="00AA2BE3" w:rsidP="004E7CA6">
                        <w:pPr>
                          <w:jc w:val="center"/>
                          <w:rPr>
                            <w:rFonts w:ascii="Arial" w:hAnsi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/>
                            <w:sz w:val="12"/>
                            <w:szCs w:val="12"/>
                          </w:rPr>
                          <w:t>Continue Analysis</w:t>
                        </w:r>
                      </w:p>
                    </w:txbxContent>
                  </v:textbox>
                </v:shape>
                <v:shape id="AutoShape 223" o:spid="_x0000_s1099" type="#_x0000_t33" style="position:absolute;left:32575;top:51018;width:4398;height:628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sOscMAAADcAAAADwAAAGRycy9kb3ducmV2LnhtbERPS2vCQBC+F/oflil4M5sI2pK6ihR8&#10;4K3RQ4/T7DRJm52Nu6uJ/vpuQehtPr7nzJeDacWFnG8sK8iSFARxaXXDlYLjYT1+AeEDssbWMim4&#10;kofl4vFhjrm2Pb/TpQiViCHsc1RQh9DlUvqyJoM+sR1x5L6sMxgidJXUDvsYblo5SdOZNNhwbKix&#10;o7eayp/ibBRsV9+9k7eP59NndtbYb2b74oRKjZ6G1SuIQEP4F9/dOx3nTzP4eyZe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bDrHDAAAA3AAAAA8AAAAAAAAAAAAA&#10;AAAAoQIAAGRycy9kb3ducmV2LnhtbFBLBQYAAAAABAAEAPkAAACRAwAAAAA=&#10;">
                  <v:stroke endarrow="block"/>
                </v:shape>
                <v:shape id="AutoShape 224" o:spid="_x0000_s1100" type="#_x0000_t34" style="position:absolute;left:31106;top:63290;width:6481;height:4840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RSYsIAAADcAAAADwAAAGRycy9kb3ducmV2LnhtbERP3WrCMBS+H/gO4QjezdSiQ6tRRBjo&#10;2AarPsChOTbV5qQ0WVvffhkMdnc+vt+z2Q22Fh21vnKsYDZNQBAXTldcKricX5+XIHxA1lg7JgUP&#10;8rDbjp42mGnX8xd1eShFDGGfoQITQpNJ6QtDFv3UNcSRu7rWYoiwLaVusY/htpZpkrxIixXHBoMN&#10;HQwV9/zbKqg/zW31/mEPp3n6turzRTnrHr1Sk/GwX4MINIR/8Z/7qOP8RQq/z8QL5P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hRSYsIAAADcAAAADwAAAAAAAAAAAAAA&#10;AAChAgAAZHJzL2Rvd25yZXYueG1sUEsFBgAAAAAEAAQA+QAAAJADAAAAAA==&#10;" adj="10789">
                  <v:stroke endarrow="block"/>
                </v:shape>
                <v:shape id="Text Box 225" o:spid="_x0000_s1101" type="#_x0000_t202" style="position:absolute;left:42442;top:63020;width:1021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cdcUA&#10;AADcAAAADwAAAGRycy9kb3ducmV2LnhtbESPQWvCQBCF7wX/wzKCF9GNlkpIXUVEwYIKxvY+ZqdJ&#10;NDsbsqvGf+8WhN5meG/e92Y6b00lbtS40rKC0TACQZxZXXKu4Pu4HsQgnEfWWFkmBQ9yMJ913qaY&#10;aHvnA91Sn4sQwi5BBYX3dSKlywoy6Ia2Jg7ar20M+rA2udQN3kO4qeQ4iibSYMmBUGBNy4KyS3o1&#10;gbtq4/rntF2ev9L+6Tzec7mLWalet118gvDU+n/z63qjQ/2Pd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px1xQAAANwAAAAPAAAAAAAAAAAAAAAAAJgCAABkcnMv&#10;ZG93bnJldi54bWxQSwUGAAAAAAQABAD1AAAAigMAAAAA&#10;" stroked="f">
                  <v:fill opacity="0"/>
                  <v:textbox>
                    <w:txbxContent>
                      <w:p w:rsidR="00AA2BE3" w:rsidRPr="00F66EAD" w:rsidRDefault="00AA2BE3" w:rsidP="004E7CA6">
                        <w:pPr>
                          <w:rPr>
                            <w:rFonts w:ascii="Arial" w:hAnsi="Arial"/>
                            <w:sz w:val="12"/>
                            <w:szCs w:val="12"/>
                          </w:rPr>
                        </w:pPr>
                        <w:r w:rsidRPr="00F66EAD">
                          <w:rPr>
                            <w:rFonts w:ascii="Arial" w:hAnsi="Arial"/>
                            <w:sz w:val="12"/>
                            <w:szCs w:val="12"/>
                          </w:rPr>
                          <w:t>GVI</w:t>
                        </w:r>
                        <w:r>
                          <w:rPr>
                            <w:rFonts w:ascii="Arial" w:hAnsi="Arial"/>
                            <w:sz w:val="12"/>
                            <w:szCs w:val="12"/>
                          </w:rPr>
                          <w:t xml:space="preserve"> Consolidated in Zonal Inspection</w:t>
                        </w:r>
                        <w:r w:rsidRPr="00F66EAD">
                          <w:rPr>
                            <w:rFonts w:ascii="Arial" w:hAnsi="Arial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26" o:spid="_x0000_s1102" type="#_x0000_t32" style="position:absolute;left:15958;top:26520;width:7;height:51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    <v:shape id="AutoShape 227" o:spid="_x0000_s1103" type="#_x0000_t32" style="position:absolute;left:16018;top:31547;width:24514;height:1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rpUsAAAADcAAAADwAAAGRycy9kb3ducmV2LnhtbERPS4vCMBC+C/sfwix409SFinSNsgoL&#10;4kV8gB6HZrYN20xKE5v6742wsLf5+J6zXA+2ET113jhWMJtmIIhLpw1XCi7n78kChA/IGhvHpOBB&#10;Htart9ESC+0iH6k/hUqkEPYFKqhDaAspfVmTRT91LXHiflxnMSTYVVJ3GFO4beRHls2lRcOpocaW&#10;tjWVv6e7VWDiwfTtbhs3++vN60jmkTuj1Ph9+PoEEWgI/+I/906n+XkOr2fSBXL1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Vq6VLAAAAA3AAAAA8AAAAAAAAAAAAAAAAA&#10;oQIAAGRycy9kb3ducmV2LnhtbFBLBQYAAAAABAAEAPkAAACOAwAAAAA=&#10;">
                  <v:stroke endarrow="block"/>
                </v:shape>
                <v:shape id="Text Box 228" o:spid="_x0000_s1104" type="#_x0000_t202" style="position:absolute;left:8653;top:24550;width:7065;height:1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/7cQA&#10;AADcAAAADwAAAGRycy9kb3ducmV2LnhtbESPQYvCMBCF74L/IczCXmRNFZRSjbKIwgoqbHe9j83Y&#10;VptJaaLWf28EwdsM78373kznranElRpXWlYw6EcgiDOrS84V/P+tvmIQziNrrCyTgjs5mM+6nSkm&#10;2t74l66pz0UIYZeggsL7OpHSZQUZdH1bEwftaBuDPqxNLnWDtxBuKjmMorE0WHIgFFjToqDsnF5M&#10;4C7buN4fNovTOu0dTsMdl9uYlfr8aL8nIDy1/m1+Xf/oUH80huczYQI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xP+3EAAAA3AAAAA8AAAAAAAAAAAAAAAAAmAIAAGRycy9k&#10;b3ducmV2LnhtbFBLBQYAAAAABAAEAPUAAACJAwAAAAA=&#10;" stroked="f">
                  <v:fill opacity="0"/>
                  <v:textbox>
                    <w:txbxContent>
                      <w:p w:rsidR="00AA2BE3" w:rsidRPr="00044FDA" w:rsidRDefault="00AA2BE3" w:rsidP="004E7CA6">
                        <w:pPr>
                          <w:rPr>
                            <w:rFonts w:ascii="Arial" w:hAnsi="Arial"/>
                          </w:rPr>
                        </w:pPr>
                        <w:r w:rsidRPr="00044FDA">
                          <w:rPr>
                            <w:rFonts w:ascii="Arial" w:hAnsi="Arial"/>
                            <w:sz w:val="12"/>
                            <w:szCs w:val="12"/>
                          </w:rPr>
                          <w:t>EWIS</w:t>
                        </w:r>
                        <w:r>
                          <w:rPr>
                            <w:rFonts w:ascii="Arial" w:hAnsi="Arial"/>
                            <w:sz w:val="12"/>
                            <w:szCs w:val="12"/>
                          </w:rPr>
                          <w:t xml:space="preserve"> portion</w:t>
                        </w:r>
                      </w:p>
                    </w:txbxContent>
                  </v:textbox>
                </v:shape>
                <v:shape id="Text Box 229" o:spid="_x0000_s1105" type="#_x0000_t202" style="position:absolute;left:17261;top:29697;width:9313;height:1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2adsUA&#10;AADcAAAADwAAAGRycy9kb3ducmV2LnhtbESPQWvCQBCF7wX/wzKCF9GNQmtIXUVEwYIKxvY+ZqdJ&#10;NDsbsqvGf+8WhN5meG/e92Y6b00lbtS40rKC0TACQZxZXXKu4Pu4HsQgnEfWWFkmBQ9yMJ913qaY&#10;aHvnA91Sn4sQwi5BBYX3dSKlywoy6Ia2Jg7ar20M+rA2udQN3kO4qeQ4ij6kwZIDocCalgVll/Rq&#10;AnfVxvXPabs8f6X903m853IXs1K9brv4BOGp9f/m1/VGh/rvE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Zp2xQAAANwAAAAPAAAAAAAAAAAAAAAAAJgCAABkcnMv&#10;ZG93bnJldi54bWxQSwUGAAAAAAQABAD1AAAAigMAAAAA&#10;" stroked="f">
                  <v:fill opacity="0"/>
                  <v:textbox>
                    <w:txbxContent>
                      <w:p w:rsidR="00AA2BE3" w:rsidRPr="00044FDA" w:rsidRDefault="00AA2BE3" w:rsidP="004E7CA6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sz w:val="12"/>
                            <w:szCs w:val="12"/>
                          </w:rPr>
                          <w:t>Non-</w:t>
                        </w:r>
                        <w:r w:rsidRPr="00044FDA">
                          <w:rPr>
                            <w:rFonts w:ascii="Arial" w:hAnsi="Arial"/>
                            <w:sz w:val="12"/>
                            <w:szCs w:val="12"/>
                          </w:rPr>
                          <w:t>EWIS</w:t>
                        </w:r>
                        <w:r>
                          <w:rPr>
                            <w:rFonts w:ascii="Arial" w:hAnsi="Arial"/>
                            <w:sz w:val="12"/>
                            <w:szCs w:val="12"/>
                          </w:rPr>
                          <w:t xml:space="preserve"> portion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D63D5" w:rsidRDefault="00B65FD2" w:rsidP="00AE6BB0">
      <w:pPr>
        <w:rPr>
          <w:lang w:val="en-US"/>
        </w:rPr>
      </w:pPr>
      <w:r>
        <w:rPr>
          <w:lang w:val="en-US"/>
        </w:rPr>
        <w:br w:type="page"/>
      </w:r>
    </w:p>
    <w:p w:rsidR="00493B56" w:rsidRDefault="00B630A3" w:rsidP="00AE6BB0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c">
            <w:drawing>
              <wp:inline distT="0" distB="0" distL="0" distR="0">
                <wp:extent cx="5768975" cy="8279765"/>
                <wp:effectExtent l="0" t="0" r="0" b="0"/>
                <wp:docPr id="82" name="Canvas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117"/>
                        <wps:cNvSpPr>
                          <a:spLocks noChangeArrowheads="1"/>
                        </wps:cNvSpPr>
                        <wps:spPr bwMode="auto">
                          <a:xfrm>
                            <a:off x="1966259" y="640973"/>
                            <a:ext cx="1904563" cy="56886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FF4D44" w:rsidRDefault="00AA2BE3" w:rsidP="00EE3511">
                              <w:pPr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FF4D44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Using rating tables, assess zone attributes to determine appropriate level of inspection.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118"/>
                        <wps:cNvSpPr>
                          <a:spLocks noChangeArrowheads="1"/>
                        </wps:cNvSpPr>
                        <wps:spPr bwMode="auto">
                          <a:xfrm>
                            <a:off x="1970265" y="1675342"/>
                            <a:ext cx="1897352" cy="9790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Pr="00FF4D44" w:rsidRDefault="00AA2BE3" w:rsidP="00EE3511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FF4D44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Is zonal GVI alone effective for all EWIS in the zone?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19"/>
                        <wps:cNvSpPr>
                          <a:spLocks noChangeArrowheads="1"/>
                        </wps:cNvSpPr>
                        <wps:spPr bwMode="auto">
                          <a:xfrm>
                            <a:off x="1963054" y="3115127"/>
                            <a:ext cx="1903762" cy="53841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Default="00AA2BE3" w:rsidP="00EE3511">
                              <w:pPr>
                                <w:jc w:val="center"/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</w:pPr>
                            </w:p>
                            <w:p w:rsidR="00AA2BE3" w:rsidRPr="00FF4D44" w:rsidRDefault="00AA2BE3" w:rsidP="00EE351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FF4D44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Zonal GVI must be augmented with stand-alone GVI and/or DET inspection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1959849" y="4164720"/>
                            <a:ext cx="1904563" cy="61773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Default="00AA2BE3" w:rsidP="00EE3511">
                              <w:pPr>
                                <w:jc w:val="center"/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</w:pPr>
                            </w:p>
                            <w:p w:rsidR="00AA2BE3" w:rsidRPr="00FF4D44" w:rsidRDefault="00AA2BE3" w:rsidP="00EE3511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FF4D44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Define specific EWIS in the Zone for which stand-alone GVI and/or DET is justified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1959849" y="5253573"/>
                            <a:ext cx="1906967" cy="7307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2BE3" w:rsidRDefault="00AA2BE3" w:rsidP="00EE3511">
                              <w:pPr>
                                <w:tabs>
                                  <w:tab w:val="num" w:pos="240"/>
                                </w:tabs>
                                <w:rPr>
                                  <w:rFonts w:ascii="Arial" w:hAnsi="Arial"/>
                                  <w:sz w:val="12"/>
                                  <w:szCs w:val="12"/>
                                </w:rPr>
                              </w:pPr>
                            </w:p>
                            <w:p w:rsidR="00AA2BE3" w:rsidRPr="00FF4D44" w:rsidRDefault="00AA2BE3" w:rsidP="00FF4D44">
                              <w:pPr>
                                <w:tabs>
                                  <w:tab w:val="num" w:pos="240"/>
                                </w:tabs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FF4D44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Using rating tables, assess likelihood of damage to EWIS in the zone to determine an appropriate interval for each inspection task identified.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22"/>
                        <wps:cNvSpPr>
                          <a:spLocks noChangeArrowheads="1"/>
                        </wps:cNvSpPr>
                        <wps:spPr bwMode="auto">
                          <a:xfrm>
                            <a:off x="4733764" y="1994226"/>
                            <a:ext cx="382195" cy="35013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744BF1" w:rsidRDefault="00AA2BE3" w:rsidP="00EE3511">
                              <w:pPr>
                                <w:rPr>
                                  <w:rFonts w:ascii="Arial" w:hAnsi="Arial"/>
                                </w:rPr>
                              </w:pPr>
                              <w:r w:rsidRPr="00744BF1">
                                <w:rPr>
                                  <w:rFonts w:ascii="Arial" w:hAnsi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23"/>
                        <wps:cNvCnPr>
                          <a:cxnSpLocks noChangeShapeType="1"/>
                          <a:stCxn id="2" idx="3"/>
                          <a:endCxn id="6" idx="2"/>
                        </wps:cNvCnPr>
                        <wps:spPr bwMode="auto">
                          <a:xfrm>
                            <a:off x="3867617" y="2164885"/>
                            <a:ext cx="866147" cy="48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AutoShape 124"/>
                        <wps:cNvCnPr>
                          <a:cxnSpLocks noChangeShapeType="1"/>
                          <a:stCxn id="1" idx="2"/>
                          <a:endCxn id="2" idx="0"/>
                        </wps:cNvCnPr>
                        <wps:spPr bwMode="auto">
                          <a:xfrm>
                            <a:off x="2918140" y="1209836"/>
                            <a:ext cx="801" cy="4655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AutoShape 125"/>
                        <wps:cNvCnPr>
                          <a:cxnSpLocks noChangeShapeType="1"/>
                          <a:stCxn id="2" idx="2"/>
                          <a:endCxn id="3" idx="0"/>
                        </wps:cNvCnPr>
                        <wps:spPr bwMode="auto">
                          <a:xfrm flipH="1">
                            <a:off x="2914935" y="2654428"/>
                            <a:ext cx="4006" cy="4606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AutoShape 126"/>
                        <wps:cNvCnPr>
                          <a:cxnSpLocks noChangeShapeType="1"/>
                          <a:stCxn id="3" idx="2"/>
                          <a:endCxn id="4" idx="0"/>
                        </wps:cNvCnPr>
                        <wps:spPr bwMode="auto">
                          <a:xfrm flipH="1">
                            <a:off x="2911730" y="3653544"/>
                            <a:ext cx="3205" cy="51117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AutoShape 127"/>
                        <wps:cNvCnPr>
                          <a:cxnSpLocks noChangeShapeType="1"/>
                          <a:stCxn id="4" idx="2"/>
                          <a:endCxn id="5" idx="0"/>
                        </wps:cNvCnPr>
                        <wps:spPr bwMode="auto">
                          <a:xfrm>
                            <a:off x="2911730" y="4782458"/>
                            <a:ext cx="1602" cy="4711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987804" y="1612848"/>
                            <a:ext cx="1781171" cy="29484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480FC5" w:rsidRDefault="00AA2BE3" w:rsidP="00EE3511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480FC5">
                                <w:rPr>
                                  <w:rFonts w:ascii="Arial" w:hAnsi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See “A” on Figure 2-5-1.1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060850" y="126592"/>
                            <a:ext cx="3785089" cy="2940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DA6ACD" w:rsidRDefault="00AA2BE3" w:rsidP="00EE3511">
                              <w:pPr>
                                <w:jc w:val="center"/>
                                <w:rPr>
                                  <w:rFonts w:ascii="Arial" w:hAnsi="Arial"/>
                                  <w:szCs w:val="24"/>
                                </w:rPr>
                              </w:pPr>
                              <w:r w:rsidRPr="00DA6ACD">
                                <w:rPr>
                                  <w:rFonts w:ascii="Arial" w:hAnsi="Arial"/>
                                  <w:szCs w:val="24"/>
                                </w:rPr>
                                <w:t>Figure 2-5-1.2 EWIS Inspection Task Determination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3887648" y="1943750"/>
                            <a:ext cx="382996" cy="1818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FF04F8" w:rsidRDefault="00AA2BE3" w:rsidP="00EE3511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  <w:r w:rsidRPr="00FF04F8">
                                <w:rPr>
                                  <w:rFonts w:ascii="Arial" w:hAnsi="Arial"/>
                                  <w:b/>
                                  <w:bCs/>
                                  <w:sz w:val="12"/>
                                  <w:szCs w:val="1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2948587" y="2683272"/>
                            <a:ext cx="382996" cy="1810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A2BE3" w:rsidRPr="00FF04F8" w:rsidRDefault="00AA2BE3" w:rsidP="00EE3511">
                              <w:pPr>
                                <w:rPr>
                                  <w:rFonts w:ascii="Arial" w:hAnsi="Arial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12"/>
                                  <w:szCs w:val="1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15" o:spid="_x0000_s1106" editas="canvas" style="width:454.25pt;height:651.95pt;mso-position-horizontal-relative:char;mso-position-vertical-relative:line" coordsize="57689,82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">
                <v:shape id="_x0000_s1107" type="#_x0000_t75" style="position:absolute;width:57689;height:82797;visibility:visible;mso-wrap-style:square">
                  <v:fill o:detectmouseclick="t"/>
                  <v:path o:connecttype="none"/>
                </v:shape>
                <v:shape id="AutoShape 117" o:spid="_x0000_s1108" type="#_x0000_t109" style="position:absolute;left:19662;top:6409;width:19046;height:5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ff8IA&#10;AADaAAAADwAAAGRycy9kb3ducmV2LnhtbERPTWvCQBC9F/wPywhegtloWwmpq0ghooceGr30Ns1O&#10;k2B2NmS3Mf333UChp+HxPme7H00rBupdY1nBKk5AEJdWN1wpuF7yZQrCeWSNrWVS8EMO9rvZwxYz&#10;be/8TkPhKxFC2GWooPa+y6R0ZU0GXWw74sB92d6gD7CvpO7xHsJNK9dJspEGGw4NNXb0WlN5K76N&#10;gnUaFUd+y09Pn2ed4/PqY4gez0ot5uPhBYSn0f+L/9wnHebD9Mp05e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Wp9/wgAAANoAAAAPAAAAAAAAAAAAAAAAAJgCAABkcnMvZG93&#10;bnJldi54bWxQSwUGAAAAAAQABAD1AAAAhwMAAAAA&#10;">
                  <v:textbox>
                    <w:txbxContent>
                      <w:p w:rsidR="00AA2BE3" w:rsidRPr="00FF4D44" w:rsidRDefault="00AA2BE3" w:rsidP="00EE3511">
                        <w:pPr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FF4D44">
                          <w:rPr>
                            <w:rFonts w:ascii="Arial" w:hAnsi="Arial"/>
                            <w:sz w:val="16"/>
                            <w:szCs w:val="16"/>
                          </w:rPr>
                          <w:t>Using rating tables, assess zone attributes to determine appropriate level of inspection.</w:t>
                        </w:r>
                      </w:p>
                    </w:txbxContent>
                  </v:textbox>
                </v:shape>
                <v:shape id="AutoShape 118" o:spid="_x0000_s1109" type="#_x0000_t110" style="position:absolute;left:19702;top:16753;width:18974;height:9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ME8QA&#10;AADaAAAADwAAAGRycy9kb3ducmV2LnhtbESPQWvCQBSE7wX/w/KE3upGK7ZEVymF0h5ENC2en9ln&#10;Esx7G7KrSf31rlDocZiZb5jFqudaXaj1lRMD41ECiiR3tpLCwM/3x9MrKB9QLNZOyMAveVgtBw8L&#10;TK3rZEeXLBQqQsSnaKAMoUm19nlJjH7kGpLoHV3LGKJsC21b7CKcaz1JkplmrCQulNjQe0n5KTuz&#10;ge1huuVufT3y+jrdc33+fNlvno15HPZvc1CB+vAf/mt/WQMTuF+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DBPEAAAA2gAAAA8AAAAAAAAAAAAAAAAAmAIAAGRycy9k&#10;b3ducmV2LnhtbFBLBQYAAAAABAAEAPUAAACJAwAAAAA=&#10;">
                  <v:textbox>
                    <w:txbxContent>
                      <w:p w:rsidR="00AA2BE3" w:rsidRPr="00FF4D44" w:rsidRDefault="00AA2BE3" w:rsidP="00EE3511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F4D44">
                          <w:rPr>
                            <w:rFonts w:ascii="Arial" w:hAnsi="Arial"/>
                            <w:sz w:val="16"/>
                            <w:szCs w:val="16"/>
                          </w:rPr>
                          <w:t>Is zonal GVI alone effective for all EWIS in the zone?</w:t>
                        </w:r>
                      </w:p>
                    </w:txbxContent>
                  </v:textbox>
                </v:shape>
                <v:shape id="AutoShape 119" o:spid="_x0000_s1110" type="#_x0000_t109" style="position:absolute;left:19630;top:31151;width:19038;height:5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kk8MA&#10;AADaAAAADwAAAGRycy9kb3ducmV2LnhtbESPQYvCMBSE74L/ITzBi2iqriLVKLJQ0cMerF68PZtn&#10;W2xeSpOt3X+/WVjwOMzMN8xm15lKtNS40rKC6SQCQZxZXXKu4HpJxisQziNrrCyTgh9ysNv2exuM&#10;tX3xmdrU5yJA2MWooPC+jqV0WUEG3cTWxMF72MagD7LJpW7wFeCmkrMoWkqDJYeFAmv6LCh7pt9G&#10;wWw1Sg/8lRw/7ied4GJ6a0fzk1LDQbdfg/DU+Xf4v33UCubwdyXc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Skk8MAAADaAAAADwAAAAAAAAAAAAAAAACYAgAAZHJzL2Rv&#10;d25yZXYueG1sUEsFBgAAAAAEAAQA9QAAAIgDAAAAAA==&#10;">
                  <v:textbox>
                    <w:txbxContent>
                      <w:p w:rsidR="00AA2BE3" w:rsidRDefault="00AA2BE3" w:rsidP="00EE3511">
                        <w:pPr>
                          <w:jc w:val="center"/>
                          <w:rPr>
                            <w:rFonts w:ascii="Arial" w:hAnsi="Arial"/>
                            <w:sz w:val="12"/>
                            <w:szCs w:val="12"/>
                          </w:rPr>
                        </w:pPr>
                      </w:p>
                      <w:p w:rsidR="00AA2BE3" w:rsidRPr="00FF4D44" w:rsidRDefault="00AA2BE3" w:rsidP="00EE351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FF4D44">
                          <w:rPr>
                            <w:rFonts w:ascii="Arial" w:hAnsi="Arial"/>
                            <w:sz w:val="16"/>
                            <w:szCs w:val="16"/>
                          </w:rPr>
                          <w:t>Zonal GVI must be augmented with stand-alone GVI and/or DET inspection</w:t>
                        </w:r>
                      </w:p>
                    </w:txbxContent>
                  </v:textbox>
                </v:shape>
                <v:shape id="AutoShape 120" o:spid="_x0000_s1111" type="#_x0000_t109" style="position:absolute;left:19598;top:41647;width:19046;height:6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0858UA&#10;AADaAAAADwAAAGRycy9kb3ducmV2LnhtbESPQWvCQBSE7wX/w/IEL8FstKmE1FWkENFDD41eenvN&#10;vibB7NuQ3cb033cLhR6HmfmG2e4n04mRBtdaVrCKExDEldUt1wqul2KZgXAeWWNnmRR8k4P9bvaw&#10;xVzbO7/RWPpaBAi7HBU03ve5lK5qyKCLbU8cvE87GPRBDrXUA94D3HRynSQbabDlsNBgTy8NVbfy&#10;yyhYZ1F55NfilH6cdYFP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TznxQAAANoAAAAPAAAAAAAAAAAAAAAAAJgCAABkcnMv&#10;ZG93bnJldi54bWxQSwUGAAAAAAQABAD1AAAAigMAAAAA&#10;">
                  <v:textbox>
                    <w:txbxContent>
                      <w:p w:rsidR="00AA2BE3" w:rsidRDefault="00AA2BE3" w:rsidP="00EE3511">
                        <w:pPr>
                          <w:jc w:val="center"/>
                          <w:rPr>
                            <w:rFonts w:ascii="Arial" w:hAnsi="Arial"/>
                            <w:sz w:val="12"/>
                            <w:szCs w:val="12"/>
                          </w:rPr>
                        </w:pPr>
                      </w:p>
                      <w:p w:rsidR="00AA2BE3" w:rsidRPr="00FF4D44" w:rsidRDefault="00AA2BE3" w:rsidP="00EE3511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FF4D44">
                          <w:rPr>
                            <w:rFonts w:ascii="Arial" w:hAnsi="Arial"/>
                            <w:sz w:val="16"/>
                            <w:szCs w:val="16"/>
                          </w:rPr>
                          <w:t>Define specific EWIS in the Zone for which stand-alone GVI and/or DET is justified</w:t>
                        </w:r>
                      </w:p>
                    </w:txbxContent>
                  </v:textbox>
                </v:shape>
                <v:shape id="AutoShape 121" o:spid="_x0000_s1112" type="#_x0000_t109" style="position:absolute;left:19598;top:52535;width:19070;height:73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ZfMUA&#10;AADaAAAADwAAAGRycy9kb3ducmV2LnhtbESPQWvCQBSE7wX/w/IEL8FstI2E1FWkENFDD41eenvN&#10;vibB7NuQ3cb033cLhR6HmfmG2e4n04mRBtdaVrCKExDEldUt1wqul2KZgXAeWWNnmRR8k4P9bvaw&#10;xVzbO7/RWPpaBAi7HBU03ve5lK5qyKCLbU8cvE87GPRBDrXUA94D3HRynSQbabDlsNBgTy8NVbfy&#10;yyhYZ1F55Nfi9PRx1gWm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Zl8xQAAANoAAAAPAAAAAAAAAAAAAAAAAJgCAABkcnMv&#10;ZG93bnJldi54bWxQSwUGAAAAAAQABAD1AAAAigMAAAAA&#10;">
                  <v:textbox>
                    <w:txbxContent>
                      <w:p w:rsidR="00AA2BE3" w:rsidRDefault="00AA2BE3" w:rsidP="00EE3511">
                        <w:pPr>
                          <w:tabs>
                            <w:tab w:val="num" w:pos="240"/>
                          </w:tabs>
                          <w:rPr>
                            <w:rFonts w:ascii="Arial" w:hAnsi="Arial"/>
                            <w:sz w:val="12"/>
                            <w:szCs w:val="12"/>
                          </w:rPr>
                        </w:pPr>
                      </w:p>
                      <w:p w:rsidR="00AA2BE3" w:rsidRPr="00FF4D44" w:rsidRDefault="00AA2BE3" w:rsidP="00FF4D44">
                        <w:pPr>
                          <w:tabs>
                            <w:tab w:val="num" w:pos="240"/>
                          </w:tabs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FF4D44">
                          <w:rPr>
                            <w:rFonts w:ascii="Arial" w:hAnsi="Arial"/>
                            <w:sz w:val="16"/>
                            <w:szCs w:val="16"/>
                          </w:rPr>
                          <w:t>Using rating tables, assess likelihood of damage to EWIS in the zone to determine an appropriate interval for each inspection task identified.</w:t>
                        </w:r>
                      </w:p>
                    </w:txbxContent>
                  </v:textbox>
                </v:shape>
                <v:oval id="Oval 122" o:spid="_x0000_s1113" style="position:absolute;left:47337;top:19942;width:3822;height:3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AA2BE3" w:rsidRPr="00744BF1" w:rsidRDefault="00AA2BE3" w:rsidP="00EE3511">
                        <w:pPr>
                          <w:rPr>
                            <w:rFonts w:ascii="Arial" w:hAnsi="Arial"/>
                          </w:rPr>
                        </w:pPr>
                        <w:r w:rsidRPr="00744BF1">
                          <w:rPr>
                            <w:rFonts w:ascii="Arial" w:hAnsi="Arial"/>
                          </w:rPr>
                          <w:t>A</w:t>
                        </w:r>
                      </w:p>
                    </w:txbxContent>
                  </v:textbox>
                </v:oval>
                <v:shape id="AutoShape 123" o:spid="_x0000_s1114" type="#_x0000_t32" style="position:absolute;left:38676;top:21648;width:8661;height: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<v:stroke endarrow="block"/>
                </v:shape>
                <v:shape id="AutoShape 124" o:spid="_x0000_s1115" type="#_x0000_t32" style="position:absolute;left:29181;top:12098;width:8;height:46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  <v:shape id="AutoShape 125" o:spid="_x0000_s1116" type="#_x0000_t32" style="position:absolute;left:29149;top:26544;width:40;height:460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<v:stroke endarrow="block"/>
                </v:shape>
                <v:shape id="AutoShape 126" o:spid="_x0000_s1117" type="#_x0000_t32" style="position:absolute;left:29117;top:36535;width:32;height:51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oQW8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IVe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oQW8IAAADbAAAADwAAAAAAAAAAAAAA&#10;AAChAgAAZHJzL2Rvd25yZXYueG1sUEsFBgAAAAAEAAQA+QAAAJADAAAAAA==&#10;">
                  <v:stroke endarrow="block"/>
                </v:shape>
                <v:shape id="AutoShape 127" o:spid="_x0000_s1118" type="#_x0000_t32" style="position:absolute;left:29117;top:47824;width:16;height:47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<v:stroke endarrow="block"/>
                </v:shape>
                <v:shape id="Text Box 128" o:spid="_x0000_s1119" type="#_x0000_t202" style="position:absolute;left:39878;top:16128;width:17811;height:2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zKMUA&#10;AADb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Mfz/Ega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TMoxQAAANsAAAAPAAAAAAAAAAAAAAAAAJgCAABkcnMv&#10;ZG93bnJldi54bWxQSwUGAAAAAAQABAD1AAAAigMAAAAA&#10;" stroked="f">
                  <v:fill opacity="0"/>
                  <v:textbox>
                    <w:txbxContent>
                      <w:p w:rsidR="00AA2BE3" w:rsidRPr="00480FC5" w:rsidRDefault="00AA2BE3" w:rsidP="00EE3511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480FC5">
                          <w:rPr>
                            <w:rFonts w:ascii="Arial" w:hAnsi="Arial"/>
                            <w:b/>
                            <w:bCs/>
                            <w:sz w:val="16"/>
                            <w:szCs w:val="16"/>
                          </w:rPr>
                          <w:t>See “A” on Figure 2-5-1.1</w:t>
                        </w:r>
                      </w:p>
                    </w:txbxContent>
                  </v:textbox>
                </v:shape>
                <v:shape id="Text Box 129" o:spid="_x0000_s1120" type="#_x0000_t202" style="position:absolute;left:10608;top:1265;width:37851;height:2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AA2BE3" w:rsidRPr="00DA6ACD" w:rsidRDefault="00AA2BE3" w:rsidP="00EE3511">
                        <w:pPr>
                          <w:jc w:val="center"/>
                          <w:rPr>
                            <w:rFonts w:ascii="Arial" w:hAnsi="Arial"/>
                            <w:szCs w:val="24"/>
                          </w:rPr>
                        </w:pPr>
                        <w:r w:rsidRPr="00DA6ACD">
                          <w:rPr>
                            <w:rFonts w:ascii="Arial" w:hAnsi="Arial"/>
                            <w:szCs w:val="24"/>
                          </w:rPr>
                          <w:t>Figure 2-5-1.2 EWIS Inspection Task Determination</w:t>
                        </w:r>
                      </w:p>
                    </w:txbxContent>
                  </v:textbox>
                </v:shape>
                <v:shape id="Text Box 130" o:spid="_x0000_s1121" type="#_x0000_t202" style="position:absolute;left:38876;top:19437;width:3830;height:1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AA2BE3" w:rsidRPr="00FF04F8" w:rsidRDefault="00AA2BE3" w:rsidP="00EE3511">
                        <w:pPr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FF04F8"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</w:rPr>
                          <w:t>YES</w:t>
                        </w:r>
                      </w:p>
                    </w:txbxContent>
                  </v:textbox>
                </v:shape>
                <v:shape id="Text Box 131" o:spid="_x0000_s1122" type="#_x0000_t202" style="position:absolute;left:29485;top:26832;width:3830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AA2BE3" w:rsidRPr="00FF04F8" w:rsidRDefault="00AA2BE3" w:rsidP="00EE3511">
                        <w:pPr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</w:rPr>
                        </w:pPr>
                        <w:r>
                          <w:rPr>
                            <w:rFonts w:ascii="Arial" w:hAnsi="Arial"/>
                            <w:b/>
                            <w:bCs/>
                            <w:sz w:val="12"/>
                            <w:szCs w:val="12"/>
                          </w:rPr>
                          <w:t>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493B56" w:rsidSect="007C24FE">
      <w:headerReference w:type="default" r:id="rId12"/>
      <w:footerReference w:type="default" r:id="rId13"/>
      <w:pgSz w:w="11907" w:h="16840" w:code="9"/>
      <w:pgMar w:top="1699" w:right="1411" w:bottom="850" w:left="1411" w:header="850" w:footer="562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11" w:rsidRDefault="00D25011">
      <w:r>
        <w:separator/>
      </w:r>
    </w:p>
  </w:endnote>
  <w:endnote w:type="continuationSeparator" w:id="0">
    <w:p w:rsidR="00D25011" w:rsidRDefault="00D2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BE3" w:rsidRDefault="00AA2BE3">
    <w:pPr>
      <w:pStyle w:val="Footer"/>
      <w:rPr>
        <w:lang w:val="fr-BE"/>
      </w:rPr>
    </w:pPr>
    <w:r>
      <w:rPr>
        <w:lang w:val="fr-BE"/>
      </w:rPr>
      <w:t>IP Template Rev  2, dated 22/02/2007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11" w:rsidRDefault="00D25011">
      <w:r>
        <w:separator/>
      </w:r>
    </w:p>
  </w:footnote>
  <w:footnote w:type="continuationSeparator" w:id="0">
    <w:p w:rsidR="00D25011" w:rsidRDefault="00D25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BE3" w:rsidRDefault="00AA2BE3">
    <w:pPr>
      <w:pStyle w:val="Header"/>
      <w:jc w:val="center"/>
      <w:rPr>
        <w:b/>
        <w:i/>
      </w:rPr>
    </w:pPr>
    <w:r>
      <w:rPr>
        <w:b/>
        <w:i/>
      </w:rPr>
      <w:t>International Maintenance Review Board Policy Board (IMRBPB)</w:t>
    </w:r>
  </w:p>
  <w:p w:rsidR="00AA2BE3" w:rsidRDefault="00AA2BE3">
    <w:pPr>
      <w:pStyle w:val="Header"/>
      <w:jc w:val="center"/>
      <w:rPr>
        <w:b/>
        <w:i/>
        <w:sz w:val="20"/>
      </w:rPr>
    </w:pPr>
    <w:r>
      <w:rPr>
        <w:b/>
        <w:i/>
      </w:rPr>
      <w:t>Issue Paper (IP)</w:t>
    </w:r>
  </w:p>
  <w:p w:rsidR="00AA2BE3" w:rsidRDefault="00AA2BE3">
    <w:pPr>
      <w:pStyle w:val="Header"/>
      <w:rPr>
        <w:b/>
        <w:i/>
        <w:sz w:val="20"/>
      </w:rPr>
    </w:pPr>
    <w:r>
      <w:rPr>
        <w:b/>
        <w:i/>
        <w:sz w:val="20"/>
      </w:rPr>
      <w:t>Initial Date (</w:t>
    </w:r>
    <w:r w:rsidR="00B630A3">
      <w:rPr>
        <w:b/>
        <w:i/>
        <w:sz w:val="20"/>
      </w:rPr>
      <w:t>15/FEB/2013</w:t>
    </w:r>
    <w:r>
      <w:rPr>
        <w:b/>
        <w:i/>
        <w:sz w:val="20"/>
      </w:rPr>
      <w:t>):</w:t>
    </w:r>
  </w:p>
  <w:p w:rsidR="00AA2BE3" w:rsidRDefault="00AA2BE3">
    <w:pPr>
      <w:pStyle w:val="Header"/>
      <w:rPr>
        <w:b/>
        <w:i/>
        <w:sz w:val="20"/>
      </w:rPr>
    </w:pPr>
    <w:r>
      <w:rPr>
        <w:b/>
        <w:i/>
        <w:sz w:val="20"/>
      </w:rPr>
      <w:t>CIP Number: IND-2012-02</w:t>
    </w:r>
  </w:p>
  <w:p w:rsidR="00AA2BE3" w:rsidRDefault="00AA2BE3">
    <w:pPr>
      <w:pStyle w:val="Header"/>
      <w:rPr>
        <w:b/>
        <w:i/>
        <w:sz w:val="20"/>
      </w:rPr>
    </w:pPr>
    <w:r>
      <w:rPr>
        <w:b/>
        <w:i/>
        <w:sz w:val="20"/>
      </w:rPr>
      <w:t>Revision / Date (DD/MMM/YYYY): Rev</w:t>
    </w:r>
    <w:r w:rsidR="00B630A3">
      <w:rPr>
        <w:b/>
        <w:i/>
        <w:sz w:val="20"/>
      </w:rPr>
      <w:t xml:space="preserve"> 0 / 15/FEB/2013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6ECE"/>
    <w:multiLevelType w:val="hybridMultilevel"/>
    <w:tmpl w:val="A5F6392C"/>
    <w:lvl w:ilvl="0" w:tplc="C5E216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5F1ABC"/>
    <w:multiLevelType w:val="hybridMultilevel"/>
    <w:tmpl w:val="D2E8BA42"/>
    <w:lvl w:ilvl="0" w:tplc="09DA54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49203A"/>
    <w:multiLevelType w:val="hybridMultilevel"/>
    <w:tmpl w:val="23EED0EC"/>
    <w:lvl w:ilvl="0" w:tplc="04220B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474B58"/>
    <w:multiLevelType w:val="hybridMultilevel"/>
    <w:tmpl w:val="8556D0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2B0D2D"/>
    <w:multiLevelType w:val="hybridMultilevel"/>
    <w:tmpl w:val="CC649358"/>
    <w:lvl w:ilvl="0" w:tplc="01522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4231C0"/>
    <w:multiLevelType w:val="hybridMultilevel"/>
    <w:tmpl w:val="6F905C2E"/>
    <w:lvl w:ilvl="0" w:tplc="07A6E9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CA79F0"/>
    <w:multiLevelType w:val="hybridMultilevel"/>
    <w:tmpl w:val="58E24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284578"/>
    <w:multiLevelType w:val="hybridMultilevel"/>
    <w:tmpl w:val="5C94F7BC"/>
    <w:lvl w:ilvl="0" w:tplc="19A080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13379D"/>
    <w:multiLevelType w:val="hybridMultilevel"/>
    <w:tmpl w:val="94B2D4C0"/>
    <w:lvl w:ilvl="0" w:tplc="BE7405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CB"/>
    <w:rsid w:val="000018E3"/>
    <w:rsid w:val="000114AF"/>
    <w:rsid w:val="00020157"/>
    <w:rsid w:val="00073186"/>
    <w:rsid w:val="00075DA1"/>
    <w:rsid w:val="00082C1D"/>
    <w:rsid w:val="00091162"/>
    <w:rsid w:val="000A3A73"/>
    <w:rsid w:val="000A7DCA"/>
    <w:rsid w:val="000B5C71"/>
    <w:rsid w:val="000C498C"/>
    <w:rsid w:val="000D54B6"/>
    <w:rsid w:val="000F5AD6"/>
    <w:rsid w:val="00105B34"/>
    <w:rsid w:val="00105E63"/>
    <w:rsid w:val="00172998"/>
    <w:rsid w:val="00192566"/>
    <w:rsid w:val="00197774"/>
    <w:rsid w:val="001B4CC0"/>
    <w:rsid w:val="00205664"/>
    <w:rsid w:val="00213AAD"/>
    <w:rsid w:val="0028173A"/>
    <w:rsid w:val="00287FA9"/>
    <w:rsid w:val="00291FF9"/>
    <w:rsid w:val="002C52BE"/>
    <w:rsid w:val="002D5B3E"/>
    <w:rsid w:val="002D63D5"/>
    <w:rsid w:val="0031043D"/>
    <w:rsid w:val="0031248A"/>
    <w:rsid w:val="00345DEE"/>
    <w:rsid w:val="003C0556"/>
    <w:rsid w:val="003D17C6"/>
    <w:rsid w:val="003D2F0B"/>
    <w:rsid w:val="003D5375"/>
    <w:rsid w:val="004535D5"/>
    <w:rsid w:val="00467DFD"/>
    <w:rsid w:val="00480FC5"/>
    <w:rsid w:val="0048452B"/>
    <w:rsid w:val="00484D18"/>
    <w:rsid w:val="00484F3D"/>
    <w:rsid w:val="00493B56"/>
    <w:rsid w:val="004E1AF5"/>
    <w:rsid w:val="004E7CA6"/>
    <w:rsid w:val="004F73C3"/>
    <w:rsid w:val="00516A8D"/>
    <w:rsid w:val="005200F0"/>
    <w:rsid w:val="00532E8F"/>
    <w:rsid w:val="00555D45"/>
    <w:rsid w:val="0055605B"/>
    <w:rsid w:val="00561C53"/>
    <w:rsid w:val="0057170A"/>
    <w:rsid w:val="00572A2B"/>
    <w:rsid w:val="005A3DFB"/>
    <w:rsid w:val="005B5E9A"/>
    <w:rsid w:val="005B750C"/>
    <w:rsid w:val="005C2F53"/>
    <w:rsid w:val="005F6788"/>
    <w:rsid w:val="00601766"/>
    <w:rsid w:val="0061532C"/>
    <w:rsid w:val="006238A9"/>
    <w:rsid w:val="00655DA2"/>
    <w:rsid w:val="006671BF"/>
    <w:rsid w:val="006A1007"/>
    <w:rsid w:val="006C6CA0"/>
    <w:rsid w:val="006D1EA6"/>
    <w:rsid w:val="006E30D0"/>
    <w:rsid w:val="006F2EFD"/>
    <w:rsid w:val="00700EA2"/>
    <w:rsid w:val="00701AA8"/>
    <w:rsid w:val="007200CB"/>
    <w:rsid w:val="007214BC"/>
    <w:rsid w:val="00742A49"/>
    <w:rsid w:val="00744BF1"/>
    <w:rsid w:val="007573F3"/>
    <w:rsid w:val="007656E9"/>
    <w:rsid w:val="0079630B"/>
    <w:rsid w:val="007A4ED1"/>
    <w:rsid w:val="007C0A06"/>
    <w:rsid w:val="007C24FE"/>
    <w:rsid w:val="007D2D3B"/>
    <w:rsid w:val="007F57AA"/>
    <w:rsid w:val="008072D5"/>
    <w:rsid w:val="008113BF"/>
    <w:rsid w:val="00814AC8"/>
    <w:rsid w:val="00820588"/>
    <w:rsid w:val="00824097"/>
    <w:rsid w:val="00850D9A"/>
    <w:rsid w:val="00855195"/>
    <w:rsid w:val="00863CE8"/>
    <w:rsid w:val="008C717F"/>
    <w:rsid w:val="008F65BE"/>
    <w:rsid w:val="009208FF"/>
    <w:rsid w:val="009252C1"/>
    <w:rsid w:val="009417DC"/>
    <w:rsid w:val="00945E6A"/>
    <w:rsid w:val="00963EE8"/>
    <w:rsid w:val="00984A49"/>
    <w:rsid w:val="009A6801"/>
    <w:rsid w:val="009A6BF4"/>
    <w:rsid w:val="00A17378"/>
    <w:rsid w:val="00A33DF5"/>
    <w:rsid w:val="00A36D8A"/>
    <w:rsid w:val="00A417A8"/>
    <w:rsid w:val="00A44D1C"/>
    <w:rsid w:val="00A465BF"/>
    <w:rsid w:val="00A601F5"/>
    <w:rsid w:val="00A84AC3"/>
    <w:rsid w:val="00A951FA"/>
    <w:rsid w:val="00AA04DC"/>
    <w:rsid w:val="00AA2BE3"/>
    <w:rsid w:val="00AB0E1B"/>
    <w:rsid w:val="00AB21D4"/>
    <w:rsid w:val="00AD7D8B"/>
    <w:rsid w:val="00AE28ED"/>
    <w:rsid w:val="00AE6BB0"/>
    <w:rsid w:val="00B07756"/>
    <w:rsid w:val="00B12B61"/>
    <w:rsid w:val="00B278E5"/>
    <w:rsid w:val="00B630A3"/>
    <w:rsid w:val="00B65FD2"/>
    <w:rsid w:val="00B95AD7"/>
    <w:rsid w:val="00BB0A3A"/>
    <w:rsid w:val="00BB1B1E"/>
    <w:rsid w:val="00BB2879"/>
    <w:rsid w:val="00BB2A60"/>
    <w:rsid w:val="00BB5238"/>
    <w:rsid w:val="00BC0170"/>
    <w:rsid w:val="00BD1B6D"/>
    <w:rsid w:val="00BE126C"/>
    <w:rsid w:val="00BF37E0"/>
    <w:rsid w:val="00C0106C"/>
    <w:rsid w:val="00C01E1C"/>
    <w:rsid w:val="00C410C0"/>
    <w:rsid w:val="00C520D8"/>
    <w:rsid w:val="00C64748"/>
    <w:rsid w:val="00C952CE"/>
    <w:rsid w:val="00CA4434"/>
    <w:rsid w:val="00CD220D"/>
    <w:rsid w:val="00CE11B4"/>
    <w:rsid w:val="00CE1C2B"/>
    <w:rsid w:val="00D25011"/>
    <w:rsid w:val="00DA6064"/>
    <w:rsid w:val="00DA6ACD"/>
    <w:rsid w:val="00DE5EFB"/>
    <w:rsid w:val="00E53A02"/>
    <w:rsid w:val="00E56A81"/>
    <w:rsid w:val="00E714D4"/>
    <w:rsid w:val="00E73A22"/>
    <w:rsid w:val="00E7657A"/>
    <w:rsid w:val="00EA3A71"/>
    <w:rsid w:val="00EE3511"/>
    <w:rsid w:val="00EE6FAD"/>
    <w:rsid w:val="00F04BA7"/>
    <w:rsid w:val="00F30ABD"/>
    <w:rsid w:val="00F51262"/>
    <w:rsid w:val="00F66EAD"/>
    <w:rsid w:val="00F913E1"/>
    <w:rsid w:val="00FC416A"/>
    <w:rsid w:val="00FD735C"/>
    <w:rsid w:val="00FE471A"/>
    <w:rsid w:val="00FE5E01"/>
    <w:rsid w:val="00FF04F8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4">
      <v:stroke endarrow="block"/>
    </o:shapedefaults>
    <o:shapelayout v:ext="edit">
      <o:idmap v:ext="edit" data="1"/>
      <o:rules v:ext="edit">
        <o:r id="V:Rule38" type="connector" idref="#AutoShape 224"/>
        <o:r id="V:Rule39" type="connector" idref="#AutoShape 125"/>
        <o:r id="V:Rule40" type="connector" idref="#AutoShape 219"/>
        <o:r id="V:Rule41" type="connector" idref="#AutoShape 220"/>
        <o:r id="V:Rule42" type="connector" idref="#AutoShape 175"/>
        <o:r id="V:Rule43" type="connector" idref="#AutoShape 227"/>
        <o:r id="V:Rule44" type="connector" idref="#AutoShape 193"/>
        <o:r id="V:Rule45" type="connector" idref="#AutoShape 127"/>
        <o:r id="V:Rule46" type="connector" idref="#AutoShape 213"/>
        <o:r id="V:Rule47" type="connector" idref="#AutoShape 179"/>
        <o:r id="V:Rule48" type="connector" idref="#AutoShape 223"/>
        <o:r id="V:Rule49" type="connector" idref="#AutoShape 173"/>
        <o:r id="V:Rule50" type="connector" idref="#AutoShape 126"/>
        <o:r id="V:Rule51" type="connector" idref="#AutoShape 204"/>
        <o:r id="V:Rule52" type="connector" idref="#AutoShape 207"/>
        <o:r id="V:Rule53" type="connector" idref="#AutoShape 212"/>
        <o:r id="V:Rule54" type="connector" idref="#AutoShape 178"/>
        <o:r id="V:Rule55" type="connector" idref="#AutoShape 210"/>
        <o:r id="V:Rule56" type="connector" idref="#AutoShape 174"/>
        <o:r id="V:Rule57" type="connector" idref="#AutoShape 171"/>
        <o:r id="V:Rule58" type="connector" idref="#AutoShape 124"/>
        <o:r id="V:Rule59" type="connector" idref="#AutoShape 192"/>
        <o:r id="V:Rule60" type="connector" idref="#AutoShape 209"/>
        <o:r id="V:Rule61" type="connector" idref="#AutoShape 186"/>
        <o:r id="V:Rule62" type="connector" idref="#AutoShape 208"/>
        <o:r id="V:Rule63" type="connector" idref="#AutoShape 123"/>
        <o:r id="V:Rule64" type="connector" idref="#AutoShape 214"/>
        <o:r id="V:Rule65" type="connector" idref="#AutoShape 177"/>
        <o:r id="V:Rule66" type="connector" idref="#AutoShape 172"/>
        <o:r id="V:Rule67" type="connector" idref="#AutoShape 221"/>
        <o:r id="V:Rule68" type="connector" idref="#AutoShape 205"/>
        <o:r id="V:Rule69" type="connector" idref="#AutoShape 187"/>
        <o:r id="V:Rule70" type="connector" idref="#AutoShape 226"/>
        <o:r id="V:Rule71" type="connector" idref="#AutoShape 211"/>
        <o:r id="V:Rule72" type="connector" idref="#AutoShape 180"/>
        <o:r id="V:Rule73" type="connector" idref="#AutoShape 176"/>
        <o:r id="V:Rule74" type="connector" idref="#AutoShape 206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semiHidden/>
    <w:pPr>
      <w:ind w:left="360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semiHidden/>
    <w:pPr>
      <w:ind w:left="36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Is_x0020_Industry_x0020_Member_x0020_Appropriate xmlns="86499063-6a44-4f12-b87d-aa7613917650">false</Is_x0020_Industry_x0020_Member_x0020_Appropriate>
    <IndustryMemberTopicArea xmlns="86499063-6a44-4f12-b87d-aa7613917650" xsi:nil="true"/>
    <Status xmlns="d923f5dc-91e2-4b9c-bb38-172f0127077e">Open</Status>
    <Issue xmlns="86499063-6a44-4f12-b87d-aa76139176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EED1CA213EDB40A5B51F4745D6213F" ma:contentTypeVersion="25" ma:contentTypeDescription="Create a new document." ma:contentTypeScope="" ma:versionID="0b04af6a19af960182222f48106bfab2">
  <xsd:schema xmlns:xsd="http://www.w3.org/2001/XMLSchema" xmlns:p="http://schemas.microsoft.com/office/2006/metadata/properties" xmlns:ns2="86499063-6a44-4f12-b87d-aa7613917650" xmlns:ns3="d923f5dc-91e2-4b9c-bb38-172f0127077e" targetNamespace="http://schemas.microsoft.com/office/2006/metadata/properties" ma:root="true" ma:fieldsID="5923a257434f76510b73d8c06ccd63e6" ns2:_="" ns3:_="">
    <xsd:import namespace="86499063-6a44-4f12-b87d-aa7613917650"/>
    <xsd:import namespace="d923f5dc-91e2-4b9c-bb38-172f0127077e"/>
    <xsd:element name="properties">
      <xsd:complexType>
        <xsd:sequence>
          <xsd:element name="documentManagement">
            <xsd:complexType>
              <xsd:all>
                <xsd:element ref="ns2:Issue" minOccurs="0"/>
                <xsd:element ref="ns2:Is_x0020_Industry_x0020_Member_x0020_Appropriate" minOccurs="0"/>
                <xsd:element ref="ns2:IndustryMemberTopicArea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6499063-6a44-4f12-b87d-aa7613917650" elementFormDefault="qualified">
    <xsd:import namespace="http://schemas.microsoft.com/office/2006/documentManagement/types"/>
    <xsd:element name="Issue" ma:index="2" nillable="true" ma:displayName="Issue" ma:list="{8846C7CB-E667-4CCB-840B-68F118F2A0CC}" ma:internalName="Issue" ma:showField="Title" ma:web="86499063-6a44-4f12-b87d-aa7613917650">
      <xsd:simpleType>
        <xsd:restriction base="dms:Lookup"/>
      </xsd:simpleType>
    </xsd:element>
    <xsd:element name="Is_x0020_Industry_x0020_Member_x0020_Appropriate" ma:index="3" nillable="true" ma:displayName="Is Industry Member Appropriate" ma:default="0" ma:description="This is to specify if content is appropriate for Industry Member" ma:internalName="Is_x0020_Industry_x0020_Member_x0020_Appropriate">
      <xsd:simpleType>
        <xsd:restriction base="dms:Boolean"/>
      </xsd:simpleType>
    </xsd:element>
    <xsd:element name="IndustryMemberTopicArea" ma:index="4" nillable="true" ma:displayName="IndustryMemberTopicArea" ma:format="Dropdown" ma:internalName="IndustryMemberTopicArea">
      <xsd:simpleType>
        <xsd:restriction base="dms:Choice">
          <xsd:enumeration value="Economics"/>
          <xsd:enumeration value="Energy"/>
          <xsd:enumeration value="Air Traffic Control"/>
          <xsd:enumeration value="Engineering &amp; Maintenance"/>
          <xsd:enumeration value="Events"/>
          <xsd:enumeration value="Legislative Issues"/>
          <xsd:enumeration value="Special Topics"/>
        </xsd:restriction>
      </xsd:simpleType>
    </xsd:element>
  </xsd:schema>
  <xsd:schema xmlns:xsd="http://www.w3.org/2001/XMLSchema" xmlns:dms="http://schemas.microsoft.com/office/2006/documentManagement/types" targetNamespace="d923f5dc-91e2-4b9c-bb38-172f0127077e" elementFormDefault="qualified">
    <xsd:import namespace="http://schemas.microsoft.com/office/2006/documentManagement/types"/>
    <xsd:element name="Status" ma:index="12" nillable="true" ma:displayName="Status" ma:description="States whether the issue paper is Open or Closed" ma:format="RadioButtons" ma:internalName="Status">
      <xsd:simpleType>
        <xsd:union memberTypes="dms:Text">
          <xsd:simpleType>
            <xsd:restriction base="dms:Choice">
              <xsd:enumeration value="Open"/>
              <xsd:enumeration value="Closed"/>
              <xsd:enumeration value="N/A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spe:Receivers xmlns:spe="http://schemas.microsoft.com/sharepoint/events">
  <Receiver>
    <Name>IndustryMemberEventHandler_ItemAdded</Name>
    <Type>10001</Type>
    <SequenceNumber>10000</SequenceNumber>
    <Assembly>ATA.EventHandlers, Version=1.0.0.0, Culture=neutral, PublicKeyToken=582b55e7502284d6</Assembly>
    <Class>ATA.EventHandlers.IndustryMemberEventHandler</Class>
    <Data/>
    <Filter/>
  </Receiver>
  <Receiver>
    <Name>IndustryMemberEventHandler_ItemUpdated</Name>
    <Type>10002</Type>
    <SequenceNumber>10000</SequenceNumber>
    <Assembly>ATA.EventHandlers, Version=1.0.0.0, Culture=neutral, PublicKeyToken=582b55e7502284d6</Assembly>
    <Class>ATA.EventHandlers.IndustryMemberEventHandler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2C71B-186C-4F0E-AB39-5D585ACA9536}">
  <ds:schemaRefs>
    <ds:schemaRef ds:uri="http://schemas.microsoft.com/office/2006/metadata/properties"/>
    <ds:schemaRef ds:uri="86499063-6a44-4f12-b87d-aa7613917650"/>
    <ds:schemaRef ds:uri="d923f5dc-91e2-4b9c-bb38-172f0127077e"/>
  </ds:schemaRefs>
</ds:datastoreItem>
</file>

<file path=customXml/itemProps2.xml><?xml version="1.0" encoding="utf-8"?>
<ds:datastoreItem xmlns:ds="http://schemas.openxmlformats.org/officeDocument/2006/customXml" ds:itemID="{DC02C008-B8ED-4CF7-B495-84630A6C9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499063-6a44-4f12-b87d-aa7613917650"/>
    <ds:schemaRef ds:uri="d923f5dc-91e2-4b9c-bb38-172f0127077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1B5B24F-EFB6-4D81-A35B-27580CEAA1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42611D1-6220-4587-8D94-3F0050D4A4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CIP Template</vt:lpstr>
    </vt:vector>
  </TitlesOfParts>
  <Company>Central JAA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CIP Template</dc:title>
  <dc:creator>8040dysz5563</dc:creator>
  <cp:lastModifiedBy>Conn, Paul</cp:lastModifiedBy>
  <cp:revision>2</cp:revision>
  <cp:lastPrinted>2012-08-01T16:43:00Z</cp:lastPrinted>
  <dcterms:created xsi:type="dcterms:W3CDTF">2013-02-06T18:07:00Z</dcterms:created>
  <dcterms:modified xsi:type="dcterms:W3CDTF">2013-02-06T18:07:00Z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Is Industry Member Appropriate">
    <vt:lpwstr>0</vt:lpwstr>
  </property>
  <property fmtid="{D5CDD505-2E9C-101B-9397-08002B2CF9AE}" pid="4" name="IndustryMemberTopicArea">
    <vt:lpwstr/>
  </property>
  <property fmtid="{D5CDD505-2E9C-101B-9397-08002B2CF9AE}" pid="5" name="Status">
    <vt:lpwstr>Open</vt:lpwstr>
  </property>
</Properties>
</file>